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57" w:rsidRPr="00AF1C2D" w:rsidRDefault="00222457" w:rsidP="00222457">
      <w:pPr>
        <w:jc w:val="center"/>
        <w:rPr>
          <w:lang w:val="en-ZW"/>
        </w:rPr>
      </w:pPr>
      <w:r w:rsidRPr="00894A52">
        <w:rPr>
          <w:rFonts w:ascii="Verdana" w:eastAsia="MS ??" w:hAnsi="Verdana" w:cs="Verdana"/>
          <w:b/>
          <w:noProof/>
          <w:sz w:val="28"/>
          <w:szCs w:val="20"/>
          <w:lang w:val="en-ZW" w:eastAsia="en-ZW"/>
        </w:rPr>
        <w:drawing>
          <wp:inline distT="0" distB="0" distL="0" distR="0" wp14:anchorId="78F91BC8" wp14:editId="07ABD26D">
            <wp:extent cx="1062956" cy="1192695"/>
            <wp:effectExtent l="0" t="0" r="444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56" cy="119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44C" w:rsidRPr="008E0C9A" w:rsidRDefault="008E0C9A" w:rsidP="00AF244C">
      <w:pPr>
        <w:spacing w:line="240" w:lineRule="auto"/>
        <w:jc w:val="center"/>
        <w:rPr>
          <w:rFonts w:asciiTheme="majorHAnsi" w:hAnsiTheme="majorHAnsi" w:cstheme="majorHAnsi"/>
          <w:b/>
          <w:sz w:val="34"/>
          <w:szCs w:val="34"/>
        </w:rPr>
      </w:pPr>
      <w:r w:rsidRPr="008E0C9A">
        <w:rPr>
          <w:rFonts w:asciiTheme="majorHAnsi" w:hAnsiTheme="majorHAnsi" w:cstheme="majorHAnsi"/>
          <w:b/>
          <w:sz w:val="34"/>
          <w:szCs w:val="34"/>
        </w:rPr>
        <w:t xml:space="preserve">PREMIER ATELIER </w:t>
      </w:r>
      <w:r w:rsidR="009E0026">
        <w:rPr>
          <w:rFonts w:asciiTheme="majorHAnsi" w:hAnsiTheme="majorHAnsi" w:cstheme="majorHAnsi"/>
          <w:b/>
          <w:sz w:val="34"/>
          <w:szCs w:val="34"/>
        </w:rPr>
        <w:t xml:space="preserve">DU FORUM </w:t>
      </w:r>
      <w:r w:rsidRPr="008E0C9A">
        <w:rPr>
          <w:rFonts w:asciiTheme="majorHAnsi" w:hAnsiTheme="majorHAnsi" w:cstheme="majorHAnsi"/>
          <w:b/>
          <w:sz w:val="34"/>
          <w:szCs w:val="34"/>
        </w:rPr>
        <w:t xml:space="preserve">D’ELABORATION DES NORMES </w:t>
      </w:r>
      <w:r w:rsidR="009B52ED">
        <w:rPr>
          <w:rFonts w:asciiTheme="majorHAnsi" w:hAnsiTheme="majorHAnsi" w:cstheme="majorHAnsi"/>
          <w:b/>
          <w:sz w:val="34"/>
          <w:szCs w:val="34"/>
        </w:rPr>
        <w:t xml:space="preserve">DE </w:t>
      </w:r>
      <w:r w:rsidRPr="008E0C9A">
        <w:rPr>
          <w:rFonts w:asciiTheme="majorHAnsi" w:hAnsiTheme="majorHAnsi" w:cstheme="majorHAnsi"/>
          <w:b/>
          <w:sz w:val="34"/>
          <w:szCs w:val="34"/>
        </w:rPr>
        <w:t>CERTIFICATION PAFC BASSIN DU CONGO</w:t>
      </w:r>
    </w:p>
    <w:p w:rsidR="008E0C9A" w:rsidRPr="008E0C9A" w:rsidRDefault="008E0C9A" w:rsidP="008E0C9A">
      <w:pPr>
        <w:tabs>
          <w:tab w:val="left" w:pos="3645"/>
        </w:tabs>
        <w:jc w:val="center"/>
        <w:rPr>
          <w:sz w:val="36"/>
          <w:szCs w:val="36"/>
        </w:rPr>
      </w:pPr>
      <w:r w:rsidRPr="008E0C9A">
        <w:rPr>
          <w:sz w:val="36"/>
          <w:szCs w:val="36"/>
        </w:rPr>
        <w:t>COMMUNIQUE FINAL</w:t>
      </w:r>
    </w:p>
    <w:p w:rsidR="008E0C9A" w:rsidRDefault="008E0C9A" w:rsidP="008D5F2B">
      <w:pPr>
        <w:jc w:val="center"/>
        <w:rPr>
          <w:rFonts w:asciiTheme="majorHAnsi" w:hAnsiTheme="majorHAnsi" w:cstheme="majorHAnsi"/>
          <w:sz w:val="24"/>
          <w:szCs w:val="24"/>
        </w:rPr>
      </w:pPr>
      <w:r w:rsidRPr="008E0C9A">
        <w:rPr>
          <w:rFonts w:asciiTheme="majorHAnsi" w:hAnsiTheme="majorHAnsi" w:cstheme="majorHAnsi"/>
          <w:sz w:val="24"/>
          <w:szCs w:val="24"/>
        </w:rPr>
        <w:t>Hôtel</w:t>
      </w:r>
      <w:r>
        <w:rPr>
          <w:rFonts w:asciiTheme="majorHAnsi" w:hAnsiTheme="majorHAnsi" w:cstheme="majorHAnsi"/>
          <w:sz w:val="24"/>
          <w:szCs w:val="24"/>
        </w:rPr>
        <w:t xml:space="preserve"> L</w:t>
      </w:r>
      <w:r w:rsidRPr="008E0C9A">
        <w:rPr>
          <w:rFonts w:asciiTheme="majorHAnsi" w:hAnsiTheme="majorHAnsi" w:cstheme="majorHAnsi"/>
          <w:sz w:val="24"/>
          <w:szCs w:val="24"/>
        </w:rPr>
        <w:t>ee</w:t>
      </w:r>
      <w:r w:rsidR="00786611">
        <w:rPr>
          <w:rFonts w:asciiTheme="majorHAnsi" w:hAnsiTheme="majorHAnsi" w:cstheme="majorHAnsi"/>
          <w:sz w:val="24"/>
          <w:szCs w:val="24"/>
        </w:rPr>
        <w:t>t-Dorian, Libreville, 25 au 29 n</w:t>
      </w:r>
      <w:r w:rsidRPr="008E0C9A">
        <w:rPr>
          <w:rFonts w:asciiTheme="majorHAnsi" w:hAnsiTheme="majorHAnsi" w:cstheme="majorHAnsi"/>
          <w:sz w:val="24"/>
          <w:szCs w:val="24"/>
        </w:rPr>
        <w:t>ovembre 2019</w:t>
      </w:r>
    </w:p>
    <w:p w:rsidR="008D5F2B" w:rsidRPr="008E0C9A" w:rsidRDefault="008D5F2B" w:rsidP="008D5F2B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1678F3" w:rsidRDefault="00786611" w:rsidP="002B4265">
      <w:pPr>
        <w:tabs>
          <w:tab w:val="left" w:pos="3645"/>
        </w:tabs>
        <w:jc w:val="both"/>
      </w:pPr>
      <w:r>
        <w:t>Du 25 au 29 n</w:t>
      </w:r>
      <w:r w:rsidR="001678F3">
        <w:t xml:space="preserve">ovembre 2019 s’est tenu </w:t>
      </w:r>
      <w:r w:rsidR="00450DB7">
        <w:t>au Leet-Dorian hôtel de Libreville au Gabon</w:t>
      </w:r>
      <w:r w:rsidR="001678F3">
        <w:t xml:space="preserve">, le premier atelier des travaux du forum d’élaboration des normes </w:t>
      </w:r>
      <w:r w:rsidR="00450DB7">
        <w:t xml:space="preserve">de </w:t>
      </w:r>
      <w:r w:rsidR="001678F3">
        <w:t>certification PAFC Bassin du Congo</w:t>
      </w:r>
      <w:r w:rsidR="00F05F74" w:rsidRPr="00E94F58">
        <w:t xml:space="preserve">. </w:t>
      </w:r>
    </w:p>
    <w:p w:rsidR="000012F0" w:rsidRDefault="005853BA" w:rsidP="002B4265">
      <w:pPr>
        <w:tabs>
          <w:tab w:val="left" w:pos="3645"/>
        </w:tabs>
        <w:jc w:val="both"/>
      </w:pPr>
      <w:r>
        <w:t>Organisé</w:t>
      </w:r>
      <w:r w:rsidR="00450DB7">
        <w:t xml:space="preserve"> par l’ATIBT dans le cadre du </w:t>
      </w:r>
      <w:r w:rsidR="00450DB7" w:rsidRPr="005853BA">
        <w:t xml:space="preserve">projet </w:t>
      </w:r>
      <w:r w:rsidRPr="005853BA">
        <w:rPr>
          <w:b/>
        </w:rPr>
        <w:t>«Mise en œuvre d’une approche régionale pour le développement des systèmes de certification PAFC»</w:t>
      </w:r>
      <w:r w:rsidRPr="005853BA">
        <w:t xml:space="preserve"> financé par le PPECF et PEFC </w:t>
      </w:r>
      <w:r>
        <w:t>avec</w:t>
      </w:r>
      <w:r w:rsidRPr="005853BA">
        <w:t xml:space="preserve"> </w:t>
      </w:r>
      <w:r w:rsidR="00786611">
        <w:t>l’appui technique de TEREA</w:t>
      </w:r>
      <w:r w:rsidRPr="005853BA">
        <w:t>,</w:t>
      </w:r>
      <w:r>
        <w:t xml:space="preserve"> l’atelier a réuni </w:t>
      </w:r>
      <w:r w:rsidRPr="00FA7B9C">
        <w:t>3</w:t>
      </w:r>
      <w:r w:rsidR="00FA7B9C" w:rsidRPr="00FA7B9C">
        <w:t>6</w:t>
      </w:r>
      <w:r>
        <w:t xml:space="preserve"> participants. </w:t>
      </w:r>
      <w:r w:rsidR="009B52ED">
        <w:t>Y ont pris part</w:t>
      </w:r>
      <w:r w:rsidR="000012F0">
        <w:t>,</w:t>
      </w:r>
      <w:r w:rsidR="009B52ED">
        <w:t> </w:t>
      </w:r>
      <w:r w:rsidR="000012F0">
        <w:t xml:space="preserve">les représentants des parties prenantes </w:t>
      </w:r>
      <w:r w:rsidR="004F3609">
        <w:t>membres du Forum d’élaboration des normes de cer</w:t>
      </w:r>
      <w:r w:rsidR="00786C94">
        <w:t>tification PAFC Bassin du Congo ainsi que les experts et représentants</w:t>
      </w:r>
      <w:r w:rsidR="004B5923">
        <w:t xml:space="preserve"> des instituions ci-après</w:t>
      </w:r>
      <w:r w:rsidR="00B23FE8">
        <w:t>:</w:t>
      </w:r>
      <w:r w:rsidR="004F3609">
        <w:t xml:space="preserve"> </w:t>
      </w:r>
    </w:p>
    <w:p w:rsidR="004F3609" w:rsidRPr="00C02B1C" w:rsidRDefault="004F3609" w:rsidP="00BC3E8F">
      <w:pPr>
        <w:pStyle w:val="Titre1"/>
        <w:rPr>
          <w:sz w:val="24"/>
          <w:szCs w:val="24"/>
        </w:rPr>
      </w:pPr>
      <w:r w:rsidRPr="00C02B1C">
        <w:rPr>
          <w:sz w:val="24"/>
          <w:szCs w:val="24"/>
        </w:rPr>
        <w:t>CAMEROUN</w:t>
      </w:r>
    </w:p>
    <w:p w:rsidR="000012F0" w:rsidRDefault="000012F0" w:rsidP="002B4265">
      <w:pPr>
        <w:tabs>
          <w:tab w:val="left" w:pos="3645"/>
        </w:tabs>
        <w:jc w:val="both"/>
      </w:pPr>
      <w:r>
        <w:t xml:space="preserve">Direction des forets du </w:t>
      </w:r>
      <w:r w:rsidR="0085362D">
        <w:t>MINFOF</w:t>
      </w:r>
      <w:r w:rsidR="00B23FE8">
        <w:t xml:space="preserve">, </w:t>
      </w:r>
      <w:r w:rsidR="0085362D">
        <w:t>CERAD</w:t>
      </w:r>
      <w:r w:rsidR="00B23FE8">
        <w:t xml:space="preserve">,  </w:t>
      </w:r>
      <w:r>
        <w:t>WCS Cameroun</w:t>
      </w:r>
      <w:r w:rsidR="00786611">
        <w:t xml:space="preserve">, </w:t>
      </w:r>
      <w:proofErr w:type="spellStart"/>
      <w:r w:rsidR="00786611">
        <w:t>Pallisco</w:t>
      </w:r>
      <w:proofErr w:type="spellEnd"/>
      <w:r w:rsidR="00786611">
        <w:t xml:space="preserve"> (procuration)</w:t>
      </w:r>
      <w:r w:rsidR="00786C94">
        <w:t>.</w:t>
      </w:r>
    </w:p>
    <w:p w:rsidR="000012F0" w:rsidRPr="00C02B1C" w:rsidRDefault="000012F0" w:rsidP="00BC3E8F">
      <w:pPr>
        <w:pStyle w:val="Titre1"/>
        <w:rPr>
          <w:sz w:val="24"/>
          <w:szCs w:val="24"/>
        </w:rPr>
      </w:pPr>
      <w:r w:rsidRPr="00C02B1C">
        <w:rPr>
          <w:sz w:val="24"/>
          <w:szCs w:val="24"/>
        </w:rPr>
        <w:t>CONGO</w:t>
      </w:r>
    </w:p>
    <w:p w:rsidR="00F7680F" w:rsidRDefault="000012F0" w:rsidP="002B4265">
      <w:pPr>
        <w:tabs>
          <w:tab w:val="left" w:pos="3645"/>
        </w:tabs>
        <w:jc w:val="both"/>
      </w:pPr>
      <w:r>
        <w:t>Direction de la Valorisation des ressources Forestières</w:t>
      </w:r>
      <w:r w:rsidR="00786C94">
        <w:t xml:space="preserve"> du ministère de l’économie forestière, </w:t>
      </w:r>
      <w:r w:rsidR="0085362D">
        <w:t>PGDF</w:t>
      </w:r>
      <w:r w:rsidR="00786C94">
        <w:t xml:space="preserve">, </w:t>
      </w:r>
      <w:r w:rsidR="0085362D">
        <w:t>CIB</w:t>
      </w:r>
      <w:r w:rsidR="00F7680F">
        <w:t>-OLAM</w:t>
      </w:r>
      <w:r w:rsidR="00786C94">
        <w:t xml:space="preserve">, </w:t>
      </w:r>
      <w:r w:rsidR="0085362D">
        <w:t>CAGDF</w:t>
      </w:r>
      <w:r w:rsidR="00786C94">
        <w:t>.</w:t>
      </w:r>
    </w:p>
    <w:p w:rsidR="00F7680F" w:rsidRPr="00C02B1C" w:rsidRDefault="00F7680F" w:rsidP="00BC3E8F">
      <w:pPr>
        <w:pStyle w:val="Titre1"/>
        <w:rPr>
          <w:sz w:val="24"/>
          <w:szCs w:val="24"/>
        </w:rPr>
      </w:pPr>
      <w:r w:rsidRPr="00C02B1C">
        <w:rPr>
          <w:sz w:val="24"/>
          <w:szCs w:val="24"/>
        </w:rPr>
        <w:t>GABON</w:t>
      </w:r>
    </w:p>
    <w:p w:rsidR="00F7680F" w:rsidRDefault="00F7680F" w:rsidP="002B4265">
      <w:pPr>
        <w:tabs>
          <w:tab w:val="left" w:pos="3645"/>
        </w:tabs>
        <w:jc w:val="both"/>
      </w:pPr>
      <w:r>
        <w:t xml:space="preserve">Direction Générale des Forets du Ministère des Eaux et </w:t>
      </w:r>
      <w:r w:rsidR="009E0026">
        <w:t>Forêts</w:t>
      </w:r>
      <w:r w:rsidR="00786C94">
        <w:t xml:space="preserve">, </w:t>
      </w:r>
      <w:r w:rsidRPr="00F7680F">
        <w:t>U</w:t>
      </w:r>
      <w:r w:rsidR="0085362D">
        <w:t>TB TP BSP</w:t>
      </w:r>
      <w:r w:rsidR="00786C94">
        <w:t xml:space="preserve">, </w:t>
      </w:r>
      <w:r w:rsidRPr="00F7680F">
        <w:t>CEB</w:t>
      </w:r>
      <w:r>
        <w:t>-</w:t>
      </w:r>
      <w:proofErr w:type="spellStart"/>
      <w:r>
        <w:t>Precious</w:t>
      </w:r>
      <w:proofErr w:type="spellEnd"/>
      <w:r>
        <w:t xml:space="preserve"> Wood</w:t>
      </w:r>
      <w:r w:rsidR="00786C94">
        <w:t>, l’</w:t>
      </w:r>
      <w:r w:rsidR="0085362D">
        <w:t>IRAF</w:t>
      </w:r>
      <w:r w:rsidR="00786C94">
        <w:t>.</w:t>
      </w:r>
    </w:p>
    <w:p w:rsidR="00433F95" w:rsidRPr="00C02B1C" w:rsidRDefault="00C02B1C" w:rsidP="00BC3E8F">
      <w:pPr>
        <w:pStyle w:val="Titre1"/>
        <w:rPr>
          <w:sz w:val="24"/>
          <w:szCs w:val="24"/>
        </w:rPr>
      </w:pPr>
      <w:r w:rsidRPr="00C02B1C">
        <w:rPr>
          <w:sz w:val="24"/>
          <w:szCs w:val="24"/>
        </w:rPr>
        <w:t>PARTIES PRENANTES REGIONALE</w:t>
      </w:r>
    </w:p>
    <w:p w:rsidR="00433F95" w:rsidRPr="0085362D" w:rsidRDefault="0085362D" w:rsidP="002B4265">
      <w:pPr>
        <w:tabs>
          <w:tab w:val="left" w:pos="3645"/>
        </w:tabs>
        <w:jc w:val="both"/>
        <w:rPr>
          <w:lang w:val="en-ZW"/>
        </w:rPr>
      </w:pPr>
      <w:r w:rsidRPr="0085362D">
        <w:rPr>
          <w:lang w:val="en-ZW"/>
        </w:rPr>
        <w:t>REPAR</w:t>
      </w:r>
      <w:r w:rsidR="00786C94" w:rsidRPr="0085362D">
        <w:rPr>
          <w:lang w:val="en-ZW"/>
        </w:rPr>
        <w:t xml:space="preserve">, le </w:t>
      </w:r>
      <w:r w:rsidR="00433F95" w:rsidRPr="0085362D">
        <w:rPr>
          <w:lang w:val="en-ZW"/>
        </w:rPr>
        <w:t>REPALEAC</w:t>
      </w:r>
      <w:r w:rsidR="00786C94" w:rsidRPr="0085362D">
        <w:rPr>
          <w:lang w:val="en-ZW"/>
        </w:rPr>
        <w:t xml:space="preserve">, </w:t>
      </w:r>
      <w:r>
        <w:rPr>
          <w:lang w:val="en-ZW"/>
        </w:rPr>
        <w:t>FLAG</w:t>
      </w:r>
      <w:r w:rsidR="00786611">
        <w:rPr>
          <w:lang w:val="en-ZW"/>
        </w:rPr>
        <w:t>,</w:t>
      </w:r>
    </w:p>
    <w:p w:rsidR="00433F95" w:rsidRPr="00C02B1C" w:rsidRDefault="00C02B1C" w:rsidP="002B4265">
      <w:pPr>
        <w:tabs>
          <w:tab w:val="left" w:pos="3645"/>
        </w:tabs>
        <w:jc w:val="both"/>
        <w:rPr>
          <w:b/>
          <w:sz w:val="24"/>
          <w:szCs w:val="24"/>
        </w:rPr>
      </w:pPr>
      <w:r w:rsidRPr="00C02B1C">
        <w:rPr>
          <w:rStyle w:val="Titre1Car"/>
          <w:sz w:val="24"/>
          <w:szCs w:val="24"/>
        </w:rPr>
        <w:t>EXPERTS</w:t>
      </w:r>
    </w:p>
    <w:p w:rsidR="00433F95" w:rsidRDefault="0085362D" w:rsidP="002B4265">
      <w:pPr>
        <w:tabs>
          <w:tab w:val="left" w:pos="3645"/>
        </w:tabs>
        <w:jc w:val="both"/>
      </w:pPr>
      <w:r>
        <w:t>Projet PAFFB</w:t>
      </w:r>
      <w:r w:rsidR="00786C94">
        <w:t xml:space="preserve"> du Gabon, </w:t>
      </w:r>
      <w:r w:rsidR="00433F95" w:rsidRPr="00433F95">
        <w:t>G</w:t>
      </w:r>
      <w:r>
        <w:t>SEZ du Gabon</w:t>
      </w:r>
      <w:r w:rsidR="00786C94">
        <w:t xml:space="preserve">, </w:t>
      </w:r>
      <w:r w:rsidR="00433F95">
        <w:t>E</w:t>
      </w:r>
      <w:r>
        <w:t>NSET du Cameroun et</w:t>
      </w:r>
      <w:r w:rsidR="00786C94">
        <w:t xml:space="preserve"> </w:t>
      </w:r>
      <w:r w:rsidR="00433F95">
        <w:t>CEFDHAC</w:t>
      </w:r>
      <w:r w:rsidR="009E0026">
        <w:t>.</w:t>
      </w:r>
    </w:p>
    <w:p w:rsidR="00433F95" w:rsidRPr="00C02B1C" w:rsidRDefault="00433F95" w:rsidP="00BC3E8F">
      <w:pPr>
        <w:pStyle w:val="Titre1"/>
        <w:rPr>
          <w:sz w:val="24"/>
          <w:szCs w:val="24"/>
        </w:rPr>
      </w:pPr>
      <w:r w:rsidRPr="00C02B1C">
        <w:rPr>
          <w:sz w:val="24"/>
          <w:szCs w:val="24"/>
        </w:rPr>
        <w:t>PAFC N</w:t>
      </w:r>
      <w:r w:rsidR="00C02B1C" w:rsidRPr="00C02B1C">
        <w:rPr>
          <w:sz w:val="24"/>
          <w:szCs w:val="24"/>
        </w:rPr>
        <w:t>ATIONAUX</w:t>
      </w:r>
    </w:p>
    <w:p w:rsidR="00433F95" w:rsidRDefault="00433F95" w:rsidP="002B4265">
      <w:pPr>
        <w:tabs>
          <w:tab w:val="left" w:pos="3645"/>
        </w:tabs>
        <w:jc w:val="both"/>
      </w:pPr>
      <w:r>
        <w:t>PAFC Cameroun</w:t>
      </w:r>
      <w:r w:rsidR="009E0026">
        <w:t xml:space="preserve">, </w:t>
      </w:r>
      <w:r>
        <w:t>PAFC Congo</w:t>
      </w:r>
      <w:r w:rsidR="009E0026">
        <w:t xml:space="preserve">, </w:t>
      </w:r>
      <w:r>
        <w:t>PAFC Gabon</w:t>
      </w:r>
    </w:p>
    <w:p w:rsidR="005823AE" w:rsidRPr="00C02B1C" w:rsidRDefault="00C02B1C" w:rsidP="00BC3E8F">
      <w:pPr>
        <w:pStyle w:val="Titre1"/>
        <w:rPr>
          <w:sz w:val="24"/>
          <w:szCs w:val="24"/>
        </w:rPr>
      </w:pPr>
      <w:r w:rsidRPr="00C02B1C">
        <w:rPr>
          <w:sz w:val="24"/>
          <w:szCs w:val="24"/>
        </w:rPr>
        <w:t>INSTITUTIONS D’APPUI</w:t>
      </w:r>
    </w:p>
    <w:p w:rsidR="005823AE" w:rsidRDefault="005823AE" w:rsidP="002B4265">
      <w:pPr>
        <w:tabs>
          <w:tab w:val="left" w:pos="3645"/>
        </w:tabs>
        <w:jc w:val="both"/>
      </w:pPr>
      <w:r>
        <w:t>COMIFAC</w:t>
      </w:r>
      <w:r w:rsidR="009E0026">
        <w:t xml:space="preserve"> et </w:t>
      </w:r>
      <w:r>
        <w:t>PPECF</w:t>
      </w:r>
    </w:p>
    <w:p w:rsidR="005823AE" w:rsidRPr="008D1708" w:rsidRDefault="005823AE" w:rsidP="005823AE">
      <w:pPr>
        <w:tabs>
          <w:tab w:val="left" w:pos="3645"/>
        </w:tabs>
        <w:jc w:val="both"/>
        <w:rPr>
          <w:sz w:val="24"/>
          <w:szCs w:val="24"/>
        </w:rPr>
      </w:pPr>
      <w:r w:rsidRPr="008D1708">
        <w:rPr>
          <w:sz w:val="24"/>
          <w:szCs w:val="24"/>
        </w:rPr>
        <w:lastRenderedPageBreak/>
        <w:t>Ce premier atelier organisé dans le cadre d</w:t>
      </w:r>
      <w:r w:rsidR="000C264A" w:rsidRPr="008D1708">
        <w:rPr>
          <w:sz w:val="24"/>
          <w:szCs w:val="24"/>
        </w:rPr>
        <w:t>u processus d</w:t>
      </w:r>
      <w:r w:rsidRPr="008D1708">
        <w:rPr>
          <w:sz w:val="24"/>
          <w:szCs w:val="24"/>
        </w:rPr>
        <w:t>’élaboration des normes de certification PAFC B</w:t>
      </w:r>
      <w:r w:rsidR="00786611">
        <w:rPr>
          <w:sz w:val="24"/>
          <w:szCs w:val="24"/>
        </w:rPr>
        <w:t xml:space="preserve">assin du </w:t>
      </w:r>
      <w:r w:rsidRPr="008D1708">
        <w:rPr>
          <w:sz w:val="24"/>
          <w:szCs w:val="24"/>
        </w:rPr>
        <w:t>C</w:t>
      </w:r>
      <w:r w:rsidR="00786611">
        <w:rPr>
          <w:sz w:val="24"/>
          <w:szCs w:val="24"/>
        </w:rPr>
        <w:t>ongo</w:t>
      </w:r>
      <w:r w:rsidRPr="008D1708">
        <w:rPr>
          <w:sz w:val="24"/>
          <w:szCs w:val="24"/>
        </w:rPr>
        <w:t xml:space="preserve"> avait pour objectifs de:</w:t>
      </w:r>
    </w:p>
    <w:p w:rsidR="005823AE" w:rsidRDefault="005823AE" w:rsidP="008D1708">
      <w:pPr>
        <w:pStyle w:val="Paragraphedeliste"/>
        <w:numPr>
          <w:ilvl w:val="0"/>
          <w:numId w:val="9"/>
        </w:numPr>
        <w:tabs>
          <w:tab w:val="left" w:pos="3645"/>
        </w:tabs>
        <w:jc w:val="both"/>
      </w:pPr>
      <w:r>
        <w:t>Mettre en place le « bureau » et la facilitation du Forum ;</w:t>
      </w:r>
    </w:p>
    <w:p w:rsidR="005823AE" w:rsidRDefault="005823AE" w:rsidP="008D1708">
      <w:pPr>
        <w:pStyle w:val="Paragraphedeliste"/>
        <w:numPr>
          <w:ilvl w:val="0"/>
          <w:numId w:val="9"/>
        </w:numPr>
        <w:tabs>
          <w:tab w:val="left" w:pos="3645"/>
        </w:tabs>
        <w:jc w:val="both"/>
      </w:pPr>
      <w:r>
        <w:t>Valider la procédure d’élaboration des normes de certification PAFC BC ;</w:t>
      </w:r>
    </w:p>
    <w:p w:rsidR="008D6ADE" w:rsidRDefault="005823AE" w:rsidP="008D6ADE">
      <w:pPr>
        <w:pStyle w:val="Paragraphedeliste"/>
        <w:numPr>
          <w:ilvl w:val="0"/>
          <w:numId w:val="9"/>
        </w:numPr>
        <w:tabs>
          <w:tab w:val="left" w:pos="3645"/>
        </w:tabs>
        <w:jc w:val="both"/>
      </w:pPr>
      <w:r>
        <w:t xml:space="preserve">Elaborer et produire de façon consensuelle une première version des normes de certification </w:t>
      </w:r>
      <w:r w:rsidR="00C11A58">
        <w:t xml:space="preserve">de gestion durable des forêts de </w:t>
      </w:r>
      <w:r>
        <w:t>PAFC B</w:t>
      </w:r>
      <w:r w:rsidR="00786611">
        <w:t xml:space="preserve">assin du </w:t>
      </w:r>
      <w:r>
        <w:t>C</w:t>
      </w:r>
      <w:r w:rsidR="00786611">
        <w:t>ongo</w:t>
      </w:r>
      <w:r>
        <w:t xml:space="preserve"> </w:t>
      </w:r>
      <w:r w:rsidR="00F05F74">
        <w:t xml:space="preserve">et de la chaine de contrôle </w:t>
      </w:r>
      <w:r>
        <w:t>à soumettre à la</w:t>
      </w:r>
      <w:r w:rsidR="00450DB7">
        <w:t xml:space="preserve"> première consultation publiqu</w:t>
      </w:r>
      <w:r w:rsidR="008D6ADE">
        <w:t xml:space="preserve">e.  </w:t>
      </w:r>
    </w:p>
    <w:p w:rsidR="00BC3E8F" w:rsidRPr="00450DB7" w:rsidRDefault="00AB59E7" w:rsidP="008D6ADE">
      <w:pPr>
        <w:pStyle w:val="Titre1"/>
        <w:rPr>
          <w:rFonts w:eastAsiaTheme="minorHAnsi"/>
        </w:rPr>
      </w:pPr>
      <w:r w:rsidRPr="008D6ADE">
        <w:rPr>
          <w:rFonts w:eastAsia="Calibri"/>
        </w:rPr>
        <w:t>CEREMONIE D’OUVERTURE</w:t>
      </w:r>
    </w:p>
    <w:p w:rsidR="00BC3E8F" w:rsidRPr="008D1708" w:rsidRDefault="00BC3E8F" w:rsidP="00BC3E8F">
      <w:pPr>
        <w:tabs>
          <w:tab w:val="left" w:pos="3645"/>
        </w:tabs>
        <w:jc w:val="both"/>
        <w:rPr>
          <w:sz w:val="24"/>
          <w:szCs w:val="24"/>
        </w:rPr>
      </w:pPr>
      <w:r w:rsidRPr="008D1708">
        <w:rPr>
          <w:sz w:val="24"/>
          <w:szCs w:val="24"/>
        </w:rPr>
        <w:t xml:space="preserve">La cérémonie d’ouverture a été présidée par le </w:t>
      </w:r>
      <w:r w:rsidR="008D1708" w:rsidRPr="008D1708">
        <w:rPr>
          <w:sz w:val="24"/>
          <w:szCs w:val="24"/>
        </w:rPr>
        <w:t>coordonnateur du projet ODD</w:t>
      </w:r>
      <w:r w:rsidRPr="008D1708">
        <w:rPr>
          <w:sz w:val="24"/>
          <w:szCs w:val="24"/>
        </w:rPr>
        <w:t xml:space="preserve"> de la COMIFAC. Elle a été marquée par:</w:t>
      </w:r>
    </w:p>
    <w:p w:rsidR="00BC3E8F" w:rsidRPr="008D1708" w:rsidRDefault="00BC3E8F" w:rsidP="008D1708">
      <w:pPr>
        <w:pStyle w:val="Paragraphedeliste"/>
        <w:numPr>
          <w:ilvl w:val="0"/>
          <w:numId w:val="10"/>
        </w:numPr>
        <w:tabs>
          <w:tab w:val="left" w:pos="3645"/>
        </w:tabs>
        <w:jc w:val="both"/>
        <w:rPr>
          <w:sz w:val="24"/>
          <w:szCs w:val="24"/>
        </w:rPr>
      </w:pPr>
      <w:r w:rsidRPr="008D1708">
        <w:rPr>
          <w:sz w:val="24"/>
          <w:szCs w:val="24"/>
        </w:rPr>
        <w:t xml:space="preserve">Le mot de bienvenu </w:t>
      </w:r>
      <w:r w:rsidR="00AB59E7" w:rsidRPr="008D1708">
        <w:rPr>
          <w:sz w:val="24"/>
          <w:szCs w:val="24"/>
        </w:rPr>
        <w:t>de la présidente de PAFC Gabon, madame ONDO Rose</w:t>
      </w:r>
      <w:r w:rsidRPr="008D1708">
        <w:rPr>
          <w:sz w:val="24"/>
          <w:szCs w:val="24"/>
        </w:rPr>
        <w:t>;</w:t>
      </w:r>
    </w:p>
    <w:p w:rsidR="00AB59E7" w:rsidRPr="008D1708" w:rsidRDefault="00AB59E7" w:rsidP="008D1708">
      <w:pPr>
        <w:pStyle w:val="Paragraphedeliste"/>
        <w:numPr>
          <w:ilvl w:val="0"/>
          <w:numId w:val="10"/>
        </w:numPr>
        <w:tabs>
          <w:tab w:val="left" w:pos="3645"/>
        </w:tabs>
        <w:jc w:val="both"/>
        <w:rPr>
          <w:sz w:val="24"/>
          <w:szCs w:val="24"/>
        </w:rPr>
      </w:pPr>
      <w:r w:rsidRPr="008D1708">
        <w:rPr>
          <w:sz w:val="24"/>
          <w:szCs w:val="24"/>
        </w:rPr>
        <w:t>L</w:t>
      </w:r>
      <w:r w:rsidR="009E0026">
        <w:rPr>
          <w:sz w:val="24"/>
          <w:szCs w:val="24"/>
        </w:rPr>
        <w:t>e</w:t>
      </w:r>
      <w:r w:rsidR="008D6ADE">
        <w:rPr>
          <w:sz w:val="24"/>
          <w:szCs w:val="24"/>
        </w:rPr>
        <w:t xml:space="preserve"> mot du directeur général de l’</w:t>
      </w:r>
      <w:r w:rsidRPr="008D1708">
        <w:rPr>
          <w:sz w:val="24"/>
          <w:szCs w:val="24"/>
        </w:rPr>
        <w:t>ATIBT, m</w:t>
      </w:r>
      <w:r w:rsidR="00BC3E8F" w:rsidRPr="008D1708">
        <w:rPr>
          <w:sz w:val="24"/>
          <w:szCs w:val="24"/>
        </w:rPr>
        <w:t xml:space="preserve">onsieur </w:t>
      </w:r>
      <w:r w:rsidRPr="008D1708">
        <w:rPr>
          <w:sz w:val="24"/>
          <w:szCs w:val="24"/>
        </w:rPr>
        <w:t>Benoit Jobbe-Duval ;</w:t>
      </w:r>
    </w:p>
    <w:p w:rsidR="00AB59E7" w:rsidRPr="008D1708" w:rsidRDefault="00AB59E7" w:rsidP="008D1708">
      <w:pPr>
        <w:pStyle w:val="Paragraphedeliste"/>
        <w:numPr>
          <w:ilvl w:val="0"/>
          <w:numId w:val="10"/>
        </w:numPr>
        <w:tabs>
          <w:tab w:val="left" w:pos="3645"/>
        </w:tabs>
        <w:jc w:val="both"/>
        <w:rPr>
          <w:sz w:val="24"/>
          <w:szCs w:val="24"/>
        </w:rPr>
      </w:pPr>
      <w:r w:rsidRPr="008D1708">
        <w:rPr>
          <w:sz w:val="24"/>
          <w:szCs w:val="24"/>
        </w:rPr>
        <w:t>Le discours du représent</w:t>
      </w:r>
      <w:r w:rsidR="00786611">
        <w:rPr>
          <w:sz w:val="24"/>
          <w:szCs w:val="24"/>
        </w:rPr>
        <w:t>ant de la COMIFAC, monsieur TCHUANTE TITE</w:t>
      </w:r>
      <w:r w:rsidRPr="008D1708">
        <w:rPr>
          <w:sz w:val="24"/>
          <w:szCs w:val="24"/>
        </w:rPr>
        <w:t xml:space="preserve"> Valérie</w:t>
      </w:r>
      <w:r w:rsidR="009E0026">
        <w:rPr>
          <w:sz w:val="24"/>
          <w:szCs w:val="24"/>
        </w:rPr>
        <w:t>.</w:t>
      </w:r>
    </w:p>
    <w:p w:rsidR="005823AE" w:rsidRDefault="00AB59E7" w:rsidP="00AB59E7">
      <w:pPr>
        <w:pStyle w:val="Titre1"/>
      </w:pPr>
      <w:r w:rsidRPr="00AB59E7">
        <w:t>DEROULEMENT DES TRAVAUX</w:t>
      </w:r>
    </w:p>
    <w:p w:rsidR="00DF3DC6" w:rsidRDefault="00AB59E7" w:rsidP="002B4265">
      <w:pPr>
        <w:tabs>
          <w:tab w:val="left" w:pos="3645"/>
        </w:tabs>
        <w:jc w:val="both"/>
      </w:pPr>
      <w:r w:rsidRPr="00AB59E7">
        <w:t>Après la cérémonie d’ouverture</w:t>
      </w:r>
      <w:r w:rsidR="00A142B9">
        <w:t xml:space="preserve"> et </w:t>
      </w:r>
      <w:r w:rsidR="00D82638">
        <w:t xml:space="preserve">la </w:t>
      </w:r>
      <w:r w:rsidR="00A142B9">
        <w:t>vérification de l’atteinte du quorum</w:t>
      </w:r>
      <w:r w:rsidR="009E0026">
        <w:t xml:space="preserve"> des membres du Forum</w:t>
      </w:r>
      <w:r w:rsidRPr="00AB59E7">
        <w:t>,</w:t>
      </w:r>
      <w:r w:rsidR="00DF3DC6">
        <w:t xml:space="preserve"> </w:t>
      </w:r>
      <w:r w:rsidR="00584644">
        <w:t>la première phase des</w:t>
      </w:r>
      <w:r w:rsidR="00DF3DC6">
        <w:t xml:space="preserve"> </w:t>
      </w:r>
      <w:r w:rsidR="00DF3DC6" w:rsidRPr="005853BA">
        <w:t>travaux</w:t>
      </w:r>
      <w:r w:rsidR="00DF3DC6">
        <w:t xml:space="preserve"> </w:t>
      </w:r>
      <w:r w:rsidR="00786611">
        <w:t>a</w:t>
      </w:r>
      <w:r w:rsidR="00DF3DC6">
        <w:t xml:space="preserve"> été ouvert</w:t>
      </w:r>
      <w:r w:rsidR="00584644">
        <w:t>e</w:t>
      </w:r>
      <w:r w:rsidR="00DF3DC6">
        <w:t xml:space="preserve">. </w:t>
      </w:r>
      <w:r w:rsidR="00960E50">
        <w:t>Les échanges et débats ont porté sur la norme de gestion durable des forêts pour la certification PAFC B</w:t>
      </w:r>
      <w:r w:rsidR="00786611">
        <w:t xml:space="preserve">assin du </w:t>
      </w:r>
      <w:r w:rsidR="00960E50">
        <w:t>C</w:t>
      </w:r>
      <w:r w:rsidR="00786611">
        <w:t>ongo</w:t>
      </w:r>
      <w:r w:rsidR="00960E50">
        <w:t xml:space="preserve">. </w:t>
      </w:r>
      <w:r w:rsidR="00BB0F4F">
        <w:t xml:space="preserve">Les échanges et débats </w:t>
      </w:r>
      <w:r w:rsidR="008D6ADE">
        <w:t xml:space="preserve">au cours de cette phase </w:t>
      </w:r>
      <w:r w:rsidR="00BB0F4F">
        <w:t xml:space="preserve">ont </w:t>
      </w:r>
      <w:r w:rsidR="00DF3DC6">
        <w:t>porté sur :</w:t>
      </w:r>
    </w:p>
    <w:p w:rsidR="0060115D" w:rsidRPr="0060115D" w:rsidRDefault="00DF3DC6" w:rsidP="00D82638">
      <w:pPr>
        <w:pStyle w:val="Paragraphedeliste"/>
        <w:numPr>
          <w:ilvl w:val="0"/>
          <w:numId w:val="7"/>
        </w:numPr>
        <w:tabs>
          <w:tab w:val="left" w:pos="3645"/>
        </w:tabs>
        <w:jc w:val="both"/>
        <w:rPr>
          <w:rFonts w:cstheme="minorHAnsi"/>
        </w:rPr>
      </w:pPr>
      <w:r w:rsidRPr="0060115D">
        <w:rPr>
          <w:rFonts w:eastAsia="Calibri" w:cstheme="minorHAnsi"/>
          <w:b/>
          <w:szCs w:val="24"/>
        </w:rPr>
        <w:t xml:space="preserve">La </w:t>
      </w:r>
      <w:r w:rsidR="00B761B4" w:rsidRPr="0060115D">
        <w:rPr>
          <w:rFonts w:eastAsia="Calibri" w:cstheme="minorHAnsi"/>
          <w:b/>
          <w:szCs w:val="24"/>
        </w:rPr>
        <w:t>p</w:t>
      </w:r>
      <w:r w:rsidRPr="0060115D">
        <w:rPr>
          <w:rFonts w:eastAsia="Calibri" w:cstheme="minorHAnsi"/>
          <w:b/>
          <w:szCs w:val="24"/>
        </w:rPr>
        <w:t>résentation des participants et du programme de l’atelier </w:t>
      </w:r>
    </w:p>
    <w:p w:rsidR="00DF3DC6" w:rsidRPr="0060115D" w:rsidRDefault="0060115D" w:rsidP="0060115D">
      <w:pPr>
        <w:tabs>
          <w:tab w:val="left" w:pos="3645"/>
        </w:tabs>
        <w:ind w:left="360"/>
        <w:jc w:val="both"/>
        <w:rPr>
          <w:rFonts w:cstheme="minorHAnsi"/>
        </w:rPr>
      </w:pPr>
      <w:r w:rsidRPr="0060115D">
        <w:rPr>
          <w:rFonts w:eastAsia="Calibri" w:cstheme="minorHAnsi"/>
          <w:szCs w:val="24"/>
        </w:rPr>
        <w:t xml:space="preserve">Chaque participant s’est présenté en indiquant son nom </w:t>
      </w:r>
      <w:r w:rsidR="00786611">
        <w:rPr>
          <w:rFonts w:eastAsia="Calibri" w:cstheme="minorHAnsi"/>
          <w:szCs w:val="24"/>
        </w:rPr>
        <w:t>et l’organisation représentée. L</w:t>
      </w:r>
      <w:r w:rsidRPr="0060115D">
        <w:rPr>
          <w:rFonts w:eastAsia="Calibri" w:cstheme="minorHAnsi"/>
          <w:szCs w:val="24"/>
        </w:rPr>
        <w:t xml:space="preserve">e programme de l’atelier a été </w:t>
      </w:r>
      <w:r w:rsidR="009E0026">
        <w:rPr>
          <w:rFonts w:eastAsia="Calibri" w:cstheme="minorHAnsi"/>
          <w:szCs w:val="24"/>
        </w:rPr>
        <w:t xml:space="preserve">brièvement </w:t>
      </w:r>
      <w:r w:rsidRPr="0060115D">
        <w:rPr>
          <w:rFonts w:eastAsia="Calibri" w:cstheme="minorHAnsi"/>
          <w:szCs w:val="24"/>
        </w:rPr>
        <w:t>rappelé par le coordinateur du projet</w:t>
      </w:r>
      <w:r w:rsidR="009E0026">
        <w:rPr>
          <w:rFonts w:eastAsia="Calibri" w:cstheme="minorHAnsi"/>
          <w:szCs w:val="24"/>
        </w:rPr>
        <w:t>, YENE Germain</w:t>
      </w:r>
      <w:r w:rsidRPr="0060115D">
        <w:rPr>
          <w:rFonts w:eastAsia="Calibri" w:cstheme="minorHAnsi"/>
          <w:szCs w:val="24"/>
        </w:rPr>
        <w:t>.</w:t>
      </w:r>
    </w:p>
    <w:p w:rsidR="00313F37" w:rsidRPr="0060115D" w:rsidRDefault="00DF3DC6" w:rsidP="00D82638">
      <w:pPr>
        <w:pStyle w:val="Paragraphedeliste"/>
        <w:numPr>
          <w:ilvl w:val="0"/>
          <w:numId w:val="7"/>
        </w:numPr>
        <w:tabs>
          <w:tab w:val="left" w:pos="3645"/>
        </w:tabs>
        <w:jc w:val="both"/>
        <w:rPr>
          <w:rFonts w:cstheme="minorHAnsi"/>
        </w:rPr>
      </w:pPr>
      <w:r w:rsidRPr="0060115D">
        <w:rPr>
          <w:rFonts w:eastAsia="Calibri" w:cstheme="minorHAnsi"/>
          <w:b/>
          <w:szCs w:val="24"/>
        </w:rPr>
        <w:t xml:space="preserve">La </w:t>
      </w:r>
      <w:r w:rsidR="00B761B4" w:rsidRPr="0060115D">
        <w:rPr>
          <w:rFonts w:eastAsia="Calibri" w:cstheme="minorHAnsi"/>
          <w:b/>
          <w:szCs w:val="24"/>
        </w:rPr>
        <w:t>p</w:t>
      </w:r>
      <w:r w:rsidRPr="0060115D">
        <w:rPr>
          <w:rFonts w:eastAsia="Calibri" w:cstheme="minorHAnsi"/>
          <w:b/>
          <w:szCs w:val="24"/>
        </w:rPr>
        <w:t>résentation de PEFC</w:t>
      </w:r>
      <w:r w:rsidR="00313F37" w:rsidRPr="0060115D">
        <w:rPr>
          <w:rFonts w:eastAsia="Calibri" w:cstheme="minorHAnsi"/>
          <w:b/>
          <w:szCs w:val="24"/>
        </w:rPr>
        <w:t> </w:t>
      </w:r>
    </w:p>
    <w:p w:rsidR="0060115D" w:rsidRPr="0060115D" w:rsidRDefault="008D6ADE" w:rsidP="0060115D">
      <w:pPr>
        <w:tabs>
          <w:tab w:val="left" w:pos="3645"/>
        </w:tabs>
        <w:ind w:left="360"/>
        <w:jc w:val="both"/>
        <w:rPr>
          <w:rFonts w:cstheme="minorHAnsi"/>
        </w:rPr>
      </w:pPr>
      <w:r>
        <w:rPr>
          <w:rFonts w:cstheme="minorHAnsi"/>
        </w:rPr>
        <w:t xml:space="preserve">L’organisation </w:t>
      </w:r>
      <w:r w:rsidR="00786611">
        <w:rPr>
          <w:rFonts w:cstheme="minorHAnsi"/>
        </w:rPr>
        <w:t>PEFC I</w:t>
      </w:r>
      <w:r w:rsidR="0060115D" w:rsidRPr="0060115D">
        <w:rPr>
          <w:rFonts w:cstheme="minorHAnsi"/>
        </w:rPr>
        <w:t>nternational</w:t>
      </w:r>
      <w:r>
        <w:rPr>
          <w:rFonts w:cstheme="minorHAnsi"/>
        </w:rPr>
        <w:t>, son fonctionnement</w:t>
      </w:r>
      <w:r w:rsidR="007F2CDF">
        <w:rPr>
          <w:rFonts w:cstheme="minorHAnsi"/>
        </w:rPr>
        <w:t xml:space="preserve">, son approche et les surfaces certifiées </w:t>
      </w:r>
      <w:r w:rsidR="0060115D">
        <w:rPr>
          <w:rFonts w:cstheme="minorHAnsi"/>
        </w:rPr>
        <w:t xml:space="preserve">sous le système PEFC </w:t>
      </w:r>
      <w:r w:rsidR="0096634A">
        <w:rPr>
          <w:rFonts w:cstheme="minorHAnsi"/>
        </w:rPr>
        <w:t xml:space="preserve">ont été </w:t>
      </w:r>
      <w:r w:rsidR="009E0026">
        <w:rPr>
          <w:rFonts w:cstheme="minorHAnsi"/>
        </w:rPr>
        <w:t>expos</w:t>
      </w:r>
      <w:r w:rsidR="00786611">
        <w:rPr>
          <w:rFonts w:cstheme="minorHAnsi"/>
        </w:rPr>
        <w:t>és par Thomas SEYVET de PEFC I</w:t>
      </w:r>
      <w:r w:rsidR="0096634A">
        <w:rPr>
          <w:rFonts w:cstheme="minorHAnsi"/>
        </w:rPr>
        <w:t>nternational.</w:t>
      </w:r>
      <w:r w:rsidR="0060115D" w:rsidRPr="0060115D">
        <w:rPr>
          <w:rFonts w:cstheme="minorHAnsi"/>
        </w:rPr>
        <w:t xml:space="preserve">  </w:t>
      </w:r>
    </w:p>
    <w:p w:rsidR="0096634A" w:rsidRDefault="00313F37" w:rsidP="00D82638">
      <w:pPr>
        <w:pStyle w:val="Paragraphedeliste"/>
        <w:numPr>
          <w:ilvl w:val="0"/>
          <w:numId w:val="7"/>
        </w:numPr>
        <w:tabs>
          <w:tab w:val="left" w:pos="3645"/>
        </w:tabs>
        <w:jc w:val="both"/>
        <w:rPr>
          <w:rFonts w:cstheme="minorHAnsi"/>
        </w:rPr>
      </w:pPr>
      <w:r w:rsidRPr="0060115D">
        <w:rPr>
          <w:rFonts w:eastAsia="Calibri" w:cstheme="minorHAnsi"/>
          <w:b/>
          <w:szCs w:val="24"/>
        </w:rPr>
        <w:t xml:space="preserve">L’élection du bureau </w:t>
      </w:r>
      <w:r w:rsidR="00CD4E68">
        <w:rPr>
          <w:rFonts w:eastAsia="Calibri" w:cstheme="minorHAnsi"/>
          <w:b/>
          <w:szCs w:val="24"/>
        </w:rPr>
        <w:t xml:space="preserve">exécutif </w:t>
      </w:r>
      <w:r w:rsidRPr="0060115D">
        <w:rPr>
          <w:rFonts w:eastAsia="Calibri" w:cstheme="minorHAnsi"/>
          <w:b/>
          <w:szCs w:val="24"/>
        </w:rPr>
        <w:t>du Forum</w:t>
      </w:r>
      <w:r w:rsidR="00DF3DC6" w:rsidRPr="0060115D">
        <w:rPr>
          <w:rFonts w:cstheme="minorHAnsi"/>
        </w:rPr>
        <w:t xml:space="preserve"> </w:t>
      </w:r>
    </w:p>
    <w:p w:rsidR="008F2DC4" w:rsidRDefault="0096634A" w:rsidP="0096634A">
      <w:pPr>
        <w:tabs>
          <w:tab w:val="left" w:pos="3645"/>
        </w:tabs>
        <w:ind w:left="360"/>
        <w:jc w:val="both"/>
        <w:rPr>
          <w:rFonts w:cstheme="minorHAnsi"/>
        </w:rPr>
      </w:pPr>
      <w:r>
        <w:rPr>
          <w:rFonts w:cstheme="minorHAnsi"/>
        </w:rPr>
        <w:t xml:space="preserve">L’élection des membres du bureau </w:t>
      </w:r>
      <w:r w:rsidR="00CD4E68">
        <w:rPr>
          <w:rFonts w:cstheme="minorHAnsi"/>
        </w:rPr>
        <w:t xml:space="preserve">exécutif </w:t>
      </w:r>
      <w:r>
        <w:rPr>
          <w:rFonts w:cstheme="minorHAnsi"/>
        </w:rPr>
        <w:t xml:space="preserve">du Forum </w:t>
      </w:r>
      <w:r w:rsidR="00DD5C33" w:rsidRPr="0096634A">
        <w:rPr>
          <w:rFonts w:cstheme="minorHAnsi"/>
        </w:rPr>
        <w:t xml:space="preserve">a été </w:t>
      </w:r>
      <w:r w:rsidR="00385433" w:rsidRPr="0096634A">
        <w:rPr>
          <w:rFonts w:cstheme="minorHAnsi"/>
        </w:rPr>
        <w:t>précédée par le</w:t>
      </w:r>
      <w:r w:rsidR="00313F37" w:rsidRPr="0096634A">
        <w:rPr>
          <w:rFonts w:cstheme="minorHAnsi"/>
        </w:rPr>
        <w:t xml:space="preserve"> rappel du mode de fonctionnement du Forum, le rappel du mandat du bureau du Forum</w:t>
      </w:r>
      <w:r>
        <w:rPr>
          <w:rFonts w:cstheme="minorHAnsi"/>
        </w:rPr>
        <w:t xml:space="preserve"> </w:t>
      </w:r>
      <w:r w:rsidR="00CD4E68">
        <w:rPr>
          <w:rFonts w:cstheme="minorHAnsi"/>
        </w:rPr>
        <w:t xml:space="preserve">par Sophie </w:t>
      </w:r>
      <w:proofErr w:type="spellStart"/>
      <w:r w:rsidR="00CD4E68">
        <w:rPr>
          <w:rFonts w:cstheme="minorHAnsi"/>
        </w:rPr>
        <w:t>Dirou</w:t>
      </w:r>
      <w:proofErr w:type="spellEnd"/>
      <w:r w:rsidR="00CD4E68">
        <w:rPr>
          <w:rFonts w:cstheme="minorHAnsi"/>
        </w:rPr>
        <w:t xml:space="preserve"> ainsi que</w:t>
      </w:r>
      <w:r w:rsidR="00313F37" w:rsidRPr="0096634A">
        <w:rPr>
          <w:rFonts w:cstheme="minorHAnsi"/>
        </w:rPr>
        <w:t xml:space="preserve"> l’identification des candidats</w:t>
      </w:r>
      <w:r w:rsidR="008F2DC4" w:rsidRPr="0096634A">
        <w:rPr>
          <w:rFonts w:cstheme="minorHAnsi"/>
        </w:rPr>
        <w:t xml:space="preserve">. A l’issue du vote, le bureau </w:t>
      </w:r>
      <w:r w:rsidR="00CD4E68">
        <w:rPr>
          <w:rFonts w:cstheme="minorHAnsi"/>
        </w:rPr>
        <w:t xml:space="preserve">exécutif </w:t>
      </w:r>
      <w:r w:rsidR="00786611">
        <w:rPr>
          <w:rFonts w:cstheme="minorHAnsi"/>
        </w:rPr>
        <w:t>du Forum a été</w:t>
      </w:r>
      <w:r w:rsidR="008F2DC4" w:rsidRPr="0096634A">
        <w:rPr>
          <w:rFonts w:cstheme="minorHAnsi"/>
        </w:rPr>
        <w:t xml:space="preserve"> constitué ainsi qu’il suit :</w:t>
      </w:r>
    </w:p>
    <w:p w:rsidR="008F2DC4" w:rsidRPr="0060115D" w:rsidRDefault="008F2DC4" w:rsidP="008F2DC4">
      <w:pPr>
        <w:pStyle w:val="Paragraphedeliste"/>
        <w:tabs>
          <w:tab w:val="left" w:pos="3645"/>
        </w:tabs>
        <w:jc w:val="both"/>
        <w:rPr>
          <w:rFonts w:cstheme="minorHAnsi"/>
          <w:i/>
        </w:rPr>
      </w:pPr>
      <w:r w:rsidRPr="0060115D">
        <w:rPr>
          <w:rFonts w:cstheme="minorHAnsi"/>
          <w:b/>
          <w:i/>
        </w:rPr>
        <w:t xml:space="preserve">Présidente </w:t>
      </w:r>
      <w:r w:rsidRPr="0060115D">
        <w:rPr>
          <w:rFonts w:cstheme="minorHAnsi"/>
          <w:i/>
        </w:rPr>
        <w:t xml:space="preserve">: Mme Béatrice BIMBISSA MINANGA, Direction Générale des Forêts (DGF), Gabon </w:t>
      </w:r>
    </w:p>
    <w:p w:rsidR="008F2DC4" w:rsidRPr="0060115D" w:rsidRDefault="008F2DC4" w:rsidP="008F2DC4">
      <w:pPr>
        <w:pStyle w:val="Paragraphedeliste"/>
        <w:tabs>
          <w:tab w:val="left" w:pos="3645"/>
        </w:tabs>
        <w:jc w:val="both"/>
        <w:rPr>
          <w:rFonts w:cstheme="minorHAnsi"/>
          <w:i/>
        </w:rPr>
      </w:pPr>
      <w:r w:rsidRPr="0060115D">
        <w:rPr>
          <w:rFonts w:cstheme="minorHAnsi"/>
          <w:b/>
          <w:i/>
        </w:rPr>
        <w:t>Secrétaire :</w:t>
      </w:r>
      <w:r w:rsidRPr="0060115D">
        <w:rPr>
          <w:rFonts w:cstheme="minorHAnsi"/>
          <w:i/>
        </w:rPr>
        <w:t xml:space="preserve"> M. Mexan TABAKA, PAFC Congo ;</w:t>
      </w:r>
    </w:p>
    <w:p w:rsidR="008F2DC4" w:rsidRDefault="00D82638" w:rsidP="008F2DC4">
      <w:pPr>
        <w:pStyle w:val="Paragraphedeliste"/>
        <w:tabs>
          <w:tab w:val="left" w:pos="3645"/>
        </w:tabs>
        <w:jc w:val="both"/>
        <w:rPr>
          <w:rFonts w:cstheme="minorHAnsi"/>
          <w:i/>
        </w:rPr>
      </w:pPr>
      <w:r w:rsidRPr="0060115D">
        <w:rPr>
          <w:rFonts w:cstheme="minorHAnsi"/>
          <w:b/>
          <w:i/>
        </w:rPr>
        <w:t>Facilit</w:t>
      </w:r>
      <w:r w:rsidR="008F2DC4" w:rsidRPr="0060115D">
        <w:rPr>
          <w:rFonts w:cstheme="minorHAnsi"/>
          <w:b/>
          <w:i/>
        </w:rPr>
        <w:t>atrice :</w:t>
      </w:r>
      <w:r w:rsidR="00786611">
        <w:rPr>
          <w:rFonts w:cstheme="minorHAnsi"/>
          <w:i/>
        </w:rPr>
        <w:t xml:space="preserve"> Mme Sophie DIROU,</w:t>
      </w:r>
      <w:r w:rsidR="008F2DC4" w:rsidRPr="0060115D">
        <w:rPr>
          <w:rFonts w:cstheme="minorHAnsi"/>
          <w:i/>
        </w:rPr>
        <w:t xml:space="preserve"> TEREA.</w:t>
      </w:r>
    </w:p>
    <w:p w:rsidR="00F05F74" w:rsidRPr="00052BF4" w:rsidRDefault="00F05F74" w:rsidP="008F2DC4">
      <w:pPr>
        <w:pStyle w:val="Paragraphedeliste"/>
        <w:tabs>
          <w:tab w:val="left" w:pos="3645"/>
        </w:tabs>
        <w:jc w:val="both"/>
        <w:rPr>
          <w:rFonts w:cstheme="minorHAnsi"/>
        </w:rPr>
      </w:pPr>
    </w:p>
    <w:p w:rsidR="00F05F74" w:rsidRDefault="00F05F74" w:rsidP="008F2DC4">
      <w:pPr>
        <w:pStyle w:val="Paragraphedeliste"/>
        <w:tabs>
          <w:tab w:val="left" w:pos="3645"/>
        </w:tabs>
        <w:jc w:val="both"/>
        <w:rPr>
          <w:rFonts w:cstheme="minorHAnsi"/>
          <w:i/>
        </w:rPr>
      </w:pPr>
    </w:p>
    <w:p w:rsidR="007F2CDF" w:rsidRDefault="007F2CDF" w:rsidP="008F2DC4">
      <w:pPr>
        <w:pStyle w:val="Paragraphedeliste"/>
        <w:tabs>
          <w:tab w:val="left" w:pos="3645"/>
        </w:tabs>
        <w:jc w:val="both"/>
        <w:rPr>
          <w:rFonts w:cstheme="minorHAnsi"/>
          <w:i/>
        </w:rPr>
      </w:pPr>
    </w:p>
    <w:p w:rsidR="0096634A" w:rsidRPr="0096634A" w:rsidRDefault="0096634A" w:rsidP="008F2DC4">
      <w:pPr>
        <w:pStyle w:val="Paragraphedeliste"/>
        <w:tabs>
          <w:tab w:val="left" w:pos="3645"/>
        </w:tabs>
        <w:jc w:val="both"/>
        <w:rPr>
          <w:rFonts w:cstheme="minorHAnsi"/>
        </w:rPr>
      </w:pPr>
    </w:p>
    <w:p w:rsidR="00DD5C33" w:rsidRPr="0096634A" w:rsidRDefault="00DD5C33" w:rsidP="0096634A">
      <w:pPr>
        <w:pStyle w:val="Paragraphedeliste"/>
        <w:numPr>
          <w:ilvl w:val="0"/>
          <w:numId w:val="7"/>
        </w:numPr>
        <w:rPr>
          <w:rFonts w:eastAsia="Calibri" w:cstheme="minorHAnsi"/>
          <w:b/>
          <w:szCs w:val="24"/>
        </w:rPr>
      </w:pPr>
      <w:r w:rsidRPr="0096634A">
        <w:rPr>
          <w:rFonts w:eastAsia="Calibri" w:cstheme="minorHAnsi"/>
          <w:b/>
          <w:szCs w:val="24"/>
        </w:rPr>
        <w:lastRenderedPageBreak/>
        <w:t>L’examen et l’adoption de la procédure d’élaboration des normes de certification PAFC Bassin du Congo</w:t>
      </w:r>
    </w:p>
    <w:p w:rsidR="00313F37" w:rsidRPr="0096634A" w:rsidRDefault="00786611" w:rsidP="00CD4E68">
      <w:pPr>
        <w:tabs>
          <w:tab w:val="left" w:pos="3645"/>
        </w:tabs>
        <w:jc w:val="both"/>
      </w:pPr>
      <w:r>
        <w:rPr>
          <w:rFonts w:eastAsia="Calibri" w:cstheme="minorHAnsi"/>
          <w:szCs w:val="24"/>
        </w:rPr>
        <w:t>Apres un</w:t>
      </w:r>
      <w:r w:rsidR="0096634A" w:rsidRPr="00D65E64">
        <w:rPr>
          <w:rFonts w:eastAsia="Calibri" w:cstheme="minorHAnsi"/>
          <w:szCs w:val="24"/>
        </w:rPr>
        <w:t xml:space="preserve"> rappel du processus d’élaboration des normes de certification PAFC Bassin du Congo aux participants, </w:t>
      </w:r>
      <w:r w:rsidR="00D65E64">
        <w:rPr>
          <w:rFonts w:eastAsia="Calibri" w:cstheme="minorHAnsi"/>
          <w:szCs w:val="24"/>
        </w:rPr>
        <w:t xml:space="preserve">la synthèse </w:t>
      </w:r>
      <w:r w:rsidR="0096634A" w:rsidRPr="00D65E64">
        <w:rPr>
          <w:rFonts w:eastAsia="Calibri" w:cstheme="minorHAnsi"/>
          <w:szCs w:val="24"/>
        </w:rPr>
        <w:t xml:space="preserve">des commentaires </w:t>
      </w:r>
      <w:r w:rsidR="00D65E64" w:rsidRPr="00D65E64">
        <w:rPr>
          <w:rFonts w:eastAsia="Calibri" w:cstheme="minorHAnsi"/>
          <w:szCs w:val="24"/>
        </w:rPr>
        <w:t xml:space="preserve">reçus </w:t>
      </w:r>
      <w:r w:rsidR="00CD4E68" w:rsidRPr="00D65E64">
        <w:rPr>
          <w:rFonts w:eastAsia="Calibri" w:cstheme="minorHAnsi"/>
          <w:szCs w:val="24"/>
        </w:rPr>
        <w:t xml:space="preserve">sur la procédure </w:t>
      </w:r>
      <w:r w:rsidR="00CD4E68">
        <w:rPr>
          <w:rFonts w:eastAsia="Calibri" w:cstheme="minorHAnsi"/>
          <w:szCs w:val="24"/>
        </w:rPr>
        <w:t xml:space="preserve">d’élaboration des normes </w:t>
      </w:r>
      <w:r w:rsidR="00D65E64" w:rsidRPr="00D65E64">
        <w:rPr>
          <w:rFonts w:eastAsia="Calibri" w:cstheme="minorHAnsi"/>
          <w:szCs w:val="24"/>
        </w:rPr>
        <w:t xml:space="preserve">dans le cadre </w:t>
      </w:r>
      <w:r w:rsidR="0096634A" w:rsidRPr="00D65E64">
        <w:rPr>
          <w:rFonts w:eastAsia="Calibri" w:cstheme="minorHAnsi"/>
          <w:szCs w:val="24"/>
        </w:rPr>
        <w:t xml:space="preserve">de </w:t>
      </w:r>
      <w:r w:rsidR="00D65E64" w:rsidRPr="00D65E64">
        <w:rPr>
          <w:rFonts w:eastAsia="Calibri" w:cstheme="minorHAnsi"/>
          <w:szCs w:val="24"/>
        </w:rPr>
        <w:t xml:space="preserve">l’appel à manifestation d’intérêt </w:t>
      </w:r>
      <w:r w:rsidR="0096634A" w:rsidRPr="00D65E64">
        <w:rPr>
          <w:rFonts w:eastAsia="Calibri" w:cstheme="minorHAnsi"/>
          <w:szCs w:val="24"/>
        </w:rPr>
        <w:t xml:space="preserve">des parties </w:t>
      </w:r>
      <w:r w:rsidR="00D65E64" w:rsidRPr="00D65E64">
        <w:rPr>
          <w:rFonts w:eastAsia="Calibri" w:cstheme="minorHAnsi"/>
          <w:szCs w:val="24"/>
        </w:rPr>
        <w:t>prenantes</w:t>
      </w:r>
      <w:r w:rsidR="00D65E64">
        <w:rPr>
          <w:rFonts w:eastAsia="Calibri" w:cstheme="minorHAnsi"/>
          <w:szCs w:val="24"/>
        </w:rPr>
        <w:t xml:space="preserve"> </w:t>
      </w:r>
      <w:r>
        <w:rPr>
          <w:rFonts w:eastAsia="Calibri" w:cstheme="minorHAnsi"/>
          <w:szCs w:val="24"/>
        </w:rPr>
        <w:t>a</w:t>
      </w:r>
      <w:r w:rsidR="0096634A" w:rsidRPr="00D65E64">
        <w:rPr>
          <w:rFonts w:eastAsia="Calibri" w:cstheme="minorHAnsi"/>
          <w:szCs w:val="24"/>
        </w:rPr>
        <w:t xml:space="preserve"> été </w:t>
      </w:r>
      <w:r>
        <w:rPr>
          <w:rFonts w:eastAsia="Calibri" w:cstheme="minorHAnsi"/>
          <w:szCs w:val="24"/>
        </w:rPr>
        <w:t>présentée</w:t>
      </w:r>
      <w:r w:rsidR="0096634A" w:rsidRPr="00D65E64">
        <w:rPr>
          <w:rFonts w:eastAsia="Calibri" w:cstheme="minorHAnsi"/>
          <w:szCs w:val="24"/>
        </w:rPr>
        <w:t xml:space="preserve">. Après </w:t>
      </w:r>
      <w:r w:rsidR="00D65E64">
        <w:rPr>
          <w:rFonts w:eastAsia="Calibri" w:cstheme="minorHAnsi"/>
          <w:szCs w:val="24"/>
        </w:rPr>
        <w:t xml:space="preserve">les </w:t>
      </w:r>
      <w:r w:rsidR="00C13E16">
        <w:rPr>
          <w:rFonts w:eastAsia="Calibri" w:cstheme="minorHAnsi"/>
          <w:szCs w:val="24"/>
        </w:rPr>
        <w:t>réactions</w:t>
      </w:r>
      <w:r w:rsidR="00D65E64">
        <w:rPr>
          <w:rFonts w:eastAsia="Calibri" w:cstheme="minorHAnsi"/>
          <w:szCs w:val="24"/>
        </w:rPr>
        <w:t xml:space="preserve"> des membres du Forum, la </w:t>
      </w:r>
      <w:r w:rsidR="00C13E16">
        <w:rPr>
          <w:rFonts w:eastAsia="Calibri" w:cstheme="minorHAnsi"/>
          <w:szCs w:val="24"/>
        </w:rPr>
        <w:t>synthèse</w:t>
      </w:r>
      <w:r w:rsidR="00D65E64">
        <w:rPr>
          <w:rFonts w:eastAsia="Calibri" w:cstheme="minorHAnsi"/>
          <w:szCs w:val="24"/>
        </w:rPr>
        <w:t xml:space="preserve"> des commentaires </w:t>
      </w:r>
      <w:r w:rsidR="00C13E16">
        <w:rPr>
          <w:rFonts w:eastAsia="Calibri" w:cstheme="minorHAnsi"/>
          <w:szCs w:val="24"/>
        </w:rPr>
        <w:t>présentée</w:t>
      </w:r>
      <w:r w:rsidR="00D65E64">
        <w:rPr>
          <w:rFonts w:eastAsia="Calibri" w:cstheme="minorHAnsi"/>
          <w:szCs w:val="24"/>
        </w:rPr>
        <w:t xml:space="preserve"> </w:t>
      </w:r>
      <w:r w:rsidR="00C13E16">
        <w:rPr>
          <w:rFonts w:eastAsia="Calibri" w:cstheme="minorHAnsi"/>
          <w:szCs w:val="24"/>
        </w:rPr>
        <w:t xml:space="preserve">a été acceptée et </w:t>
      </w:r>
      <w:r w:rsidR="00D65E64">
        <w:rPr>
          <w:rFonts w:eastAsia="Calibri" w:cstheme="minorHAnsi"/>
          <w:szCs w:val="24"/>
        </w:rPr>
        <w:t xml:space="preserve"> </w:t>
      </w:r>
      <w:r w:rsidR="0096634A" w:rsidRPr="00D65E64">
        <w:rPr>
          <w:rFonts w:eastAsia="Calibri" w:cstheme="minorHAnsi"/>
          <w:szCs w:val="24"/>
        </w:rPr>
        <w:t>le Forum a adopté la procédure.</w:t>
      </w:r>
    </w:p>
    <w:p w:rsidR="004C0129" w:rsidRPr="00CD2429" w:rsidRDefault="00B761B4" w:rsidP="004C0129">
      <w:pPr>
        <w:tabs>
          <w:tab w:val="left" w:pos="3645"/>
        </w:tabs>
        <w:jc w:val="both"/>
        <w:rPr>
          <w:rFonts w:eastAsia="Calibri" w:cstheme="minorHAnsi"/>
        </w:rPr>
      </w:pPr>
      <w:r w:rsidRPr="00CD2429">
        <w:rPr>
          <w:rFonts w:cstheme="minorHAnsi"/>
        </w:rPr>
        <w:t>La deuxième phase des travaux a porté globalement sur </w:t>
      </w:r>
      <w:r w:rsidR="004C0129" w:rsidRPr="00CD2429">
        <w:rPr>
          <w:rFonts w:cstheme="minorHAnsi"/>
        </w:rPr>
        <w:t>l</w:t>
      </w:r>
      <w:r w:rsidRPr="00CD2429">
        <w:rPr>
          <w:rFonts w:eastAsia="Calibri" w:cstheme="minorHAnsi"/>
          <w:b/>
        </w:rPr>
        <w:t>es discussions et la validation de</w:t>
      </w:r>
      <w:r w:rsidR="00C11A58">
        <w:rPr>
          <w:rFonts w:eastAsia="Calibri" w:cstheme="minorHAnsi"/>
          <w:b/>
        </w:rPr>
        <w:t xml:space="preserve"> la norme de gestion durable</w:t>
      </w:r>
      <w:r w:rsidR="00BB0F4F">
        <w:rPr>
          <w:rFonts w:eastAsia="Calibri" w:cstheme="minorHAnsi"/>
          <w:b/>
        </w:rPr>
        <w:t xml:space="preserve"> </w:t>
      </w:r>
      <w:r w:rsidRPr="00CD2429">
        <w:rPr>
          <w:rFonts w:eastAsia="Calibri" w:cstheme="minorHAnsi"/>
          <w:b/>
        </w:rPr>
        <w:t xml:space="preserve">sur </w:t>
      </w:r>
      <w:r w:rsidR="004C0129" w:rsidRPr="00CD2429">
        <w:rPr>
          <w:rFonts w:eastAsia="Calibri" w:cstheme="minorHAnsi"/>
          <w:b/>
        </w:rPr>
        <w:t xml:space="preserve">une </w:t>
      </w:r>
      <w:r w:rsidRPr="00CD2429">
        <w:rPr>
          <w:rFonts w:eastAsia="Calibri" w:cstheme="minorHAnsi"/>
          <w:b/>
        </w:rPr>
        <w:t>base consensuelle</w:t>
      </w:r>
      <w:r w:rsidR="004C0129" w:rsidRPr="00CD2429">
        <w:rPr>
          <w:rFonts w:eastAsia="Calibri" w:cstheme="minorHAnsi"/>
          <w:b/>
        </w:rPr>
        <w:t xml:space="preserve">. </w:t>
      </w:r>
      <w:r w:rsidR="004C0129" w:rsidRPr="00CD2429">
        <w:rPr>
          <w:rFonts w:eastAsia="Calibri" w:cstheme="minorHAnsi"/>
        </w:rPr>
        <w:t>Ainsi, les participants ont</w:t>
      </w:r>
      <w:r w:rsidR="007F2CDF">
        <w:rPr>
          <w:rFonts w:eastAsia="Calibri" w:cstheme="minorHAnsi"/>
        </w:rPr>
        <w:t xml:space="preserve"> </w:t>
      </w:r>
      <w:r w:rsidR="00786611">
        <w:rPr>
          <w:rFonts w:eastAsia="Calibri" w:cstheme="minorHAnsi"/>
        </w:rPr>
        <w:t>échangé</w:t>
      </w:r>
      <w:r w:rsidR="007F2CDF">
        <w:rPr>
          <w:rFonts w:eastAsia="Calibri" w:cstheme="minorHAnsi"/>
        </w:rPr>
        <w:t xml:space="preserve"> et </w:t>
      </w:r>
      <w:r w:rsidR="00786611">
        <w:rPr>
          <w:rFonts w:eastAsia="Calibri" w:cstheme="minorHAnsi"/>
        </w:rPr>
        <w:t>débattu</w:t>
      </w:r>
      <w:r w:rsidR="004C0129" w:rsidRPr="00CD2429">
        <w:rPr>
          <w:rFonts w:eastAsia="Calibri" w:cstheme="minorHAnsi"/>
        </w:rPr>
        <w:t xml:space="preserve"> </w:t>
      </w:r>
      <w:r w:rsidR="001B5743">
        <w:rPr>
          <w:rFonts w:eastAsia="Calibri" w:cstheme="minorHAnsi"/>
        </w:rPr>
        <w:t>sur</w:t>
      </w:r>
      <w:r w:rsidR="004C0129" w:rsidRPr="00CD2429">
        <w:rPr>
          <w:rFonts w:eastAsia="Calibri" w:cstheme="minorHAnsi"/>
        </w:rPr>
        <w:t> :</w:t>
      </w:r>
    </w:p>
    <w:p w:rsidR="00B761B4" w:rsidRDefault="004C0129" w:rsidP="004C0129">
      <w:pPr>
        <w:pStyle w:val="Paragraphedeliste"/>
        <w:numPr>
          <w:ilvl w:val="0"/>
          <w:numId w:val="5"/>
        </w:numPr>
        <w:tabs>
          <w:tab w:val="left" w:pos="3645"/>
        </w:tabs>
        <w:jc w:val="both"/>
      </w:pPr>
      <w:r>
        <w:t xml:space="preserve">les </w:t>
      </w:r>
      <w:r w:rsidRPr="004C0129">
        <w:t xml:space="preserve">définitions et </w:t>
      </w:r>
      <w:r>
        <w:t xml:space="preserve">la </w:t>
      </w:r>
      <w:r w:rsidRPr="004C0129">
        <w:t>portée</w:t>
      </w:r>
      <w:r>
        <w:t xml:space="preserve"> des normes ;</w:t>
      </w:r>
    </w:p>
    <w:p w:rsidR="004C0129" w:rsidRDefault="00F0606F" w:rsidP="00F0606F">
      <w:pPr>
        <w:pStyle w:val="Paragraphedeliste"/>
        <w:numPr>
          <w:ilvl w:val="0"/>
          <w:numId w:val="5"/>
        </w:numPr>
        <w:tabs>
          <w:tab w:val="left" w:pos="3645"/>
        </w:tabs>
        <w:jc w:val="both"/>
      </w:pPr>
      <w:r>
        <w:t>le</w:t>
      </w:r>
      <w:r w:rsidR="00621A7D">
        <w:t>s</w:t>
      </w:r>
      <w:r>
        <w:t xml:space="preserve"> </w:t>
      </w:r>
      <w:r w:rsidR="00621A7D">
        <w:t xml:space="preserve">exigences portant sur le </w:t>
      </w:r>
      <w:r>
        <w:t>s</w:t>
      </w:r>
      <w:r w:rsidRPr="00F0606F">
        <w:t>ystème de gestion</w:t>
      </w:r>
      <w:r>
        <w:t> ;</w:t>
      </w:r>
    </w:p>
    <w:p w:rsidR="00F0606F" w:rsidRDefault="00F0606F" w:rsidP="00F0606F">
      <w:pPr>
        <w:pStyle w:val="Paragraphedeliste"/>
        <w:numPr>
          <w:ilvl w:val="0"/>
          <w:numId w:val="5"/>
        </w:numPr>
        <w:tabs>
          <w:tab w:val="left" w:pos="3645"/>
        </w:tabs>
        <w:jc w:val="both"/>
      </w:pPr>
      <w:r>
        <w:t xml:space="preserve">les </w:t>
      </w:r>
      <w:r w:rsidR="00621A7D">
        <w:t xml:space="preserve">exigences portant sur la </w:t>
      </w:r>
      <w:r>
        <w:t>légalité ;</w:t>
      </w:r>
    </w:p>
    <w:p w:rsidR="00F0606F" w:rsidRDefault="00F0606F" w:rsidP="00F0606F">
      <w:pPr>
        <w:pStyle w:val="Paragraphedeliste"/>
        <w:numPr>
          <w:ilvl w:val="0"/>
          <w:numId w:val="5"/>
        </w:numPr>
        <w:tabs>
          <w:tab w:val="left" w:pos="3645"/>
        </w:tabs>
        <w:jc w:val="both"/>
      </w:pPr>
      <w:r>
        <w:t>l</w:t>
      </w:r>
      <w:r w:rsidR="00621A7D">
        <w:t>es</w:t>
      </w:r>
      <w:r>
        <w:t xml:space="preserve"> </w:t>
      </w:r>
      <w:r w:rsidR="00621A7D">
        <w:t xml:space="preserve">exigences portant sur la </w:t>
      </w:r>
      <w:r>
        <w:t>p</w:t>
      </w:r>
      <w:r w:rsidRPr="00F0606F">
        <w:t>roduction soutenue</w:t>
      </w:r>
      <w:r>
        <w:t> ;</w:t>
      </w:r>
    </w:p>
    <w:p w:rsidR="00F0606F" w:rsidRDefault="00621A7D" w:rsidP="00786611">
      <w:pPr>
        <w:pStyle w:val="Paragraphedeliste"/>
        <w:numPr>
          <w:ilvl w:val="0"/>
          <w:numId w:val="5"/>
        </w:numPr>
        <w:tabs>
          <w:tab w:val="left" w:pos="3645"/>
        </w:tabs>
        <w:jc w:val="both"/>
      </w:pPr>
      <w:r>
        <w:t xml:space="preserve">les exigences portant sur </w:t>
      </w:r>
      <w:r w:rsidR="00F0606F">
        <w:t>l’e</w:t>
      </w:r>
      <w:r w:rsidR="00F0606F" w:rsidRPr="00F0606F">
        <w:t>nvironnement</w:t>
      </w:r>
      <w:r w:rsidR="00786611">
        <w:t xml:space="preserve"> et la </w:t>
      </w:r>
      <w:r w:rsidR="00052BF4">
        <w:t>biodiversité</w:t>
      </w:r>
      <w:r w:rsidR="00F0606F">
        <w:t> ;</w:t>
      </w:r>
    </w:p>
    <w:p w:rsidR="00A142B9" w:rsidRDefault="00A142B9" w:rsidP="00A142B9">
      <w:pPr>
        <w:pStyle w:val="Paragraphedeliste"/>
        <w:numPr>
          <w:ilvl w:val="0"/>
          <w:numId w:val="5"/>
        </w:numPr>
        <w:tabs>
          <w:tab w:val="left" w:pos="3645"/>
        </w:tabs>
        <w:jc w:val="both"/>
      </w:pPr>
      <w:r>
        <w:t>le</w:t>
      </w:r>
      <w:r w:rsidR="00621A7D">
        <w:t>s exigences portant sur le</w:t>
      </w:r>
      <w:r>
        <w:t xml:space="preserve"> s</w:t>
      </w:r>
      <w:r w:rsidRPr="00A142B9">
        <w:t xml:space="preserve">ocial </w:t>
      </w:r>
      <w:r>
        <w:t>e</w:t>
      </w:r>
      <w:r w:rsidRPr="00A142B9">
        <w:t>xterne</w:t>
      </w:r>
      <w:r>
        <w:t> ;</w:t>
      </w:r>
    </w:p>
    <w:p w:rsidR="00786611" w:rsidRDefault="00786611" w:rsidP="00786611">
      <w:pPr>
        <w:pStyle w:val="Paragraphedeliste"/>
        <w:numPr>
          <w:ilvl w:val="0"/>
          <w:numId w:val="5"/>
        </w:numPr>
        <w:tabs>
          <w:tab w:val="left" w:pos="3645"/>
        </w:tabs>
        <w:jc w:val="both"/>
      </w:pPr>
      <w:r>
        <w:t>les exigences portant sur le social interne ;</w:t>
      </w:r>
    </w:p>
    <w:p w:rsidR="001B5743" w:rsidRDefault="001B5743" w:rsidP="00A142B9">
      <w:pPr>
        <w:pStyle w:val="Paragraphedeliste"/>
        <w:numPr>
          <w:ilvl w:val="0"/>
          <w:numId w:val="5"/>
        </w:numPr>
        <w:tabs>
          <w:tab w:val="left" w:pos="3645"/>
        </w:tabs>
        <w:jc w:val="both"/>
      </w:pPr>
      <w:r>
        <w:t>le contenu des annexes ;</w:t>
      </w:r>
    </w:p>
    <w:p w:rsidR="00A142B9" w:rsidRDefault="00621A7D" w:rsidP="00A142B9">
      <w:pPr>
        <w:pStyle w:val="Paragraphedeliste"/>
        <w:numPr>
          <w:ilvl w:val="0"/>
          <w:numId w:val="5"/>
        </w:numPr>
        <w:tabs>
          <w:tab w:val="left" w:pos="3645"/>
        </w:tabs>
        <w:jc w:val="both"/>
      </w:pPr>
      <w:r>
        <w:t xml:space="preserve">les exigences portant sur </w:t>
      </w:r>
      <w:r w:rsidR="00A142B9">
        <w:t xml:space="preserve">la </w:t>
      </w:r>
      <w:r w:rsidR="00F05F74">
        <w:t xml:space="preserve">norme de </w:t>
      </w:r>
      <w:r w:rsidR="00A142B9">
        <w:t>c</w:t>
      </w:r>
      <w:r w:rsidR="00A142B9" w:rsidRPr="00A142B9">
        <w:t>haîne de contrôle</w:t>
      </w:r>
      <w:r w:rsidR="00A142B9">
        <w:t>.</w:t>
      </w:r>
    </w:p>
    <w:p w:rsidR="009C5596" w:rsidRDefault="00A142B9" w:rsidP="002B4265">
      <w:pPr>
        <w:tabs>
          <w:tab w:val="left" w:pos="3645"/>
        </w:tabs>
        <w:jc w:val="both"/>
      </w:pPr>
      <w:r>
        <w:t xml:space="preserve">Au terme des </w:t>
      </w:r>
      <w:r w:rsidR="007E7C29">
        <w:t>échanges</w:t>
      </w:r>
      <w:r>
        <w:t xml:space="preserve"> et </w:t>
      </w:r>
      <w:r w:rsidR="007E7C29">
        <w:t>débats</w:t>
      </w:r>
      <w:r>
        <w:t xml:space="preserve"> entre les </w:t>
      </w:r>
      <w:r w:rsidR="008F2DC4">
        <w:t xml:space="preserve">membres du Forum, </w:t>
      </w:r>
      <w:r w:rsidR="007E7C29">
        <w:t>appuyés par les explications des experts</w:t>
      </w:r>
      <w:r w:rsidR="008F2DC4">
        <w:t>,</w:t>
      </w:r>
      <w:r w:rsidR="007E7C29">
        <w:t xml:space="preserve"> </w:t>
      </w:r>
      <w:r w:rsidR="008F2DC4">
        <w:t xml:space="preserve">les modifications prescrites ou </w:t>
      </w:r>
      <w:r w:rsidR="00621A7D">
        <w:t>recommandé</w:t>
      </w:r>
      <w:r w:rsidR="00CD4E68">
        <w:t>e</w:t>
      </w:r>
      <w:r w:rsidR="00621A7D">
        <w:t>s</w:t>
      </w:r>
      <w:r w:rsidR="00CD4E68">
        <w:t xml:space="preserve"> par les membres du Forum ont, à chaque fois, </w:t>
      </w:r>
      <w:r w:rsidR="008F2DC4">
        <w:t xml:space="preserve">été apportées </w:t>
      </w:r>
      <w:r w:rsidR="00C11A58">
        <w:t>à la</w:t>
      </w:r>
      <w:r w:rsidR="008F2DC4">
        <w:t xml:space="preserve"> norme </w:t>
      </w:r>
      <w:r w:rsidR="007E7C29">
        <w:t>sur les exigences en rapport avec l</w:t>
      </w:r>
      <w:r w:rsidR="00CD4E68">
        <w:t>a</w:t>
      </w:r>
      <w:r w:rsidR="007E7C29">
        <w:t xml:space="preserve"> thématique </w:t>
      </w:r>
      <w:r w:rsidR="00CD4E68">
        <w:t>en débat</w:t>
      </w:r>
      <w:r w:rsidR="007E7C29">
        <w:t xml:space="preserve">. </w:t>
      </w:r>
      <w:r w:rsidR="008F2DC4">
        <w:t>Ainsi, l</w:t>
      </w:r>
      <w:r w:rsidR="0083706E">
        <w:t>es membres du Forum ont apporté</w:t>
      </w:r>
      <w:r w:rsidR="008F2DC4">
        <w:t xml:space="preserve"> des modifications [reformulations, suppressions]</w:t>
      </w:r>
      <w:r w:rsidR="0083706E">
        <w:t xml:space="preserve"> </w:t>
      </w:r>
      <w:r w:rsidR="007F2CDF">
        <w:t xml:space="preserve">aux </w:t>
      </w:r>
      <w:r w:rsidR="008F2DC4">
        <w:t>exigences</w:t>
      </w:r>
      <w:r w:rsidR="009C5596">
        <w:t>.</w:t>
      </w:r>
    </w:p>
    <w:p w:rsidR="009C5596" w:rsidRPr="009C5596" w:rsidRDefault="009C5596" w:rsidP="002B4265">
      <w:pPr>
        <w:pStyle w:val="Paragraphedeliste"/>
        <w:numPr>
          <w:ilvl w:val="0"/>
          <w:numId w:val="11"/>
        </w:numPr>
        <w:tabs>
          <w:tab w:val="left" w:pos="36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Exigences de la norme de gestion forestière  </w:t>
      </w:r>
    </w:p>
    <w:p w:rsidR="009C5596" w:rsidRDefault="009C5596" w:rsidP="009C5596">
      <w:pPr>
        <w:tabs>
          <w:tab w:val="left" w:pos="3645"/>
        </w:tabs>
        <w:jc w:val="both"/>
      </w:pPr>
      <w:r>
        <w:t>Une version des exigences en matière de gestion forestière a été développée par consensus. Seule une exigence (7.3.2) a fait l’objet d’une opposition soutenue. Son adoption en l’état, sa reformulation ou s</w:t>
      </w:r>
      <w:r w:rsidRPr="00D126CB">
        <w:t>a suppression sont reportées à la prochaine réunion du Forum</w:t>
      </w:r>
      <w:r>
        <w:t>, en attendant les résultats de la consultation publique</w:t>
      </w:r>
      <w:r w:rsidRPr="00D126CB">
        <w:t>.</w:t>
      </w:r>
      <w:r>
        <w:t xml:space="preserve"> </w:t>
      </w:r>
    </w:p>
    <w:p w:rsidR="00F05F74" w:rsidRPr="00041748" w:rsidRDefault="00F05F74" w:rsidP="00041748">
      <w:pPr>
        <w:pStyle w:val="Paragraphedeliste"/>
        <w:numPr>
          <w:ilvl w:val="0"/>
          <w:numId w:val="11"/>
        </w:numPr>
        <w:tabs>
          <w:tab w:val="left" w:pos="3645"/>
        </w:tabs>
        <w:jc w:val="both"/>
        <w:rPr>
          <w:b/>
          <w:sz w:val="24"/>
          <w:szCs w:val="24"/>
        </w:rPr>
      </w:pPr>
      <w:r w:rsidRPr="00041748">
        <w:rPr>
          <w:b/>
          <w:sz w:val="24"/>
          <w:szCs w:val="24"/>
        </w:rPr>
        <w:t xml:space="preserve">Exigences de la norme chaine de contrôle </w:t>
      </w:r>
    </w:p>
    <w:p w:rsidR="00F05F74" w:rsidRDefault="00D84126" w:rsidP="002B4265">
      <w:pPr>
        <w:tabs>
          <w:tab w:val="left" w:pos="3645"/>
        </w:tabs>
        <w:jc w:val="both"/>
      </w:pPr>
      <w:r w:rsidRPr="00D84126">
        <w:t>Les membres du Forum ont procédé à l’exam</w:t>
      </w:r>
      <w:r>
        <w:t>en</w:t>
      </w:r>
      <w:r w:rsidRPr="00D84126">
        <w:t xml:space="preserve"> de</w:t>
      </w:r>
      <w:r>
        <w:t xml:space="preserve">s </w:t>
      </w:r>
      <w:r w:rsidRPr="00D84126">
        <w:t>exigence</w:t>
      </w:r>
      <w:r>
        <w:t>s</w:t>
      </w:r>
      <w:r w:rsidRPr="00D84126">
        <w:t xml:space="preserve"> de la norme</w:t>
      </w:r>
      <w:r>
        <w:t xml:space="preserve"> de la chaine de contrôle</w:t>
      </w:r>
      <w:r w:rsidRPr="00D84126">
        <w:t xml:space="preserve">. Il </w:t>
      </w:r>
      <w:r>
        <w:t>ressort de cet examen que</w:t>
      </w:r>
      <w:r w:rsidRPr="00D84126">
        <w:t xml:space="preserve"> </w:t>
      </w:r>
      <w:r w:rsidR="009C5596">
        <w:t>la formulation d</w:t>
      </w:r>
      <w:r w:rsidRPr="00D84126">
        <w:t>es exigences sociales, d'hygiène et de sécurité</w:t>
      </w:r>
      <w:r w:rsidR="009C5596">
        <w:t xml:space="preserve"> devaient être améliorée. Ainsi il a été décidé de consolider les exigences de PEFC International par celles 9.1 et 9.2, élaborées dans le cadre des normes de gestion forestière. </w:t>
      </w:r>
    </w:p>
    <w:p w:rsidR="009C5596" w:rsidRDefault="009C5596" w:rsidP="002B4265">
      <w:pPr>
        <w:tabs>
          <w:tab w:val="left" w:pos="3645"/>
        </w:tabs>
        <w:jc w:val="both"/>
      </w:pPr>
      <w:r>
        <w:t xml:space="preserve">Conformément à la procédure d’élaboration des normes PAFC Bassin du Congo, il a été décidé de soumettre ces deux versions à la consultation publique. Ces deux versions ont été remises aux membres du forum sur une </w:t>
      </w:r>
      <w:r w:rsidR="00052BF4">
        <w:t>clé</w:t>
      </w:r>
      <w:r>
        <w:t xml:space="preserve"> USB.</w:t>
      </w:r>
    </w:p>
    <w:p w:rsidR="00E675D8" w:rsidRDefault="009C5596" w:rsidP="002B4265">
      <w:pPr>
        <w:tabs>
          <w:tab w:val="left" w:pos="3645"/>
        </w:tabs>
        <w:jc w:val="both"/>
      </w:pPr>
      <w:r>
        <w:t>Au terme des travaux, l</w:t>
      </w:r>
      <w:r w:rsidR="00C02B1C">
        <w:t>es membres du For</w:t>
      </w:r>
      <w:r>
        <w:t>um et les experts ont réaffirmé</w:t>
      </w:r>
      <w:r w:rsidR="00C02B1C">
        <w:t xml:space="preserve"> leur engagement et leur volonté à participer et contribuer </w:t>
      </w:r>
      <w:r w:rsidR="00906C1A">
        <w:t>à</w:t>
      </w:r>
      <w:r w:rsidR="00C02B1C">
        <w:t xml:space="preserve"> toutes les </w:t>
      </w:r>
      <w:r w:rsidR="00906C1A">
        <w:t>étapes</w:t>
      </w:r>
      <w:r w:rsidR="00C02B1C">
        <w:t xml:space="preserve"> et sollicitations dans le </w:t>
      </w:r>
      <w:r w:rsidR="00906C1A">
        <w:t>cadre</w:t>
      </w:r>
      <w:r w:rsidR="00C02B1C">
        <w:t xml:space="preserve"> de l’</w:t>
      </w:r>
      <w:r w:rsidR="00906C1A">
        <w:t>élaboration</w:t>
      </w:r>
      <w:r w:rsidR="00C02B1C">
        <w:t xml:space="preserve"> </w:t>
      </w:r>
      <w:r w:rsidR="00906C1A">
        <w:t>des normes de cer</w:t>
      </w:r>
      <w:r w:rsidR="00836893">
        <w:t>tification PAFC Bassin du Co</w:t>
      </w:r>
      <w:bookmarkStart w:id="0" w:name="_GoBack"/>
      <w:bookmarkEnd w:id="0"/>
      <w:r w:rsidR="00836893">
        <w:t>ngo.</w:t>
      </w:r>
    </w:p>
    <w:p w:rsidR="002B4265" w:rsidRDefault="00C02B1C" w:rsidP="002B4265">
      <w:pPr>
        <w:tabs>
          <w:tab w:val="left" w:pos="3645"/>
        </w:tabs>
        <w:jc w:val="both"/>
      </w:pPr>
      <w:r>
        <w:lastRenderedPageBreak/>
        <w:t>L’atelier a été clôturé à 1</w:t>
      </w:r>
      <w:r w:rsidR="00D126CB">
        <w:t>5</w:t>
      </w:r>
      <w:r>
        <w:t xml:space="preserve">h par </w:t>
      </w:r>
      <w:r w:rsidR="00BB0F4F">
        <w:t>le mot</w:t>
      </w:r>
      <w:r>
        <w:t xml:space="preserve"> de la présidente de PAFC Gabon et </w:t>
      </w:r>
      <w:r w:rsidR="00D126CB">
        <w:t xml:space="preserve">le mot </w:t>
      </w:r>
      <w:r>
        <w:t>du directeur général de l’ATIBT.</w:t>
      </w:r>
    </w:p>
    <w:p w:rsidR="00D126CB" w:rsidRDefault="00D126CB" w:rsidP="002B4265">
      <w:pPr>
        <w:tabs>
          <w:tab w:val="left" w:pos="3645"/>
        </w:tabs>
        <w:jc w:val="both"/>
      </w:pPr>
    </w:p>
    <w:p w:rsidR="001678F3" w:rsidRDefault="00906C1A" w:rsidP="002B4265">
      <w:pPr>
        <w:tabs>
          <w:tab w:val="left" w:pos="3645"/>
        </w:tabs>
        <w:jc w:val="both"/>
      </w:pPr>
      <w:r>
        <w:t xml:space="preserve">Fait </w:t>
      </w:r>
      <w:r w:rsidR="007755F7">
        <w:t>à</w:t>
      </w:r>
      <w:r>
        <w:t xml:space="preserve"> Libreville, le 29 Novembre 2019</w:t>
      </w:r>
    </w:p>
    <w:p w:rsidR="00906C1A" w:rsidRDefault="00906C1A" w:rsidP="002B4265">
      <w:pPr>
        <w:tabs>
          <w:tab w:val="left" w:pos="3645"/>
        </w:tabs>
        <w:jc w:val="both"/>
      </w:pPr>
    </w:p>
    <w:p w:rsidR="008D5F2B" w:rsidRDefault="00AB2585" w:rsidP="008D5F2B">
      <w:pPr>
        <w:tabs>
          <w:tab w:val="left" w:pos="3645"/>
        </w:tabs>
        <w:jc w:val="right"/>
      </w:pPr>
      <w:r>
        <w:rPr>
          <w:b/>
          <w:sz w:val="24"/>
          <w:szCs w:val="24"/>
        </w:rPr>
        <w:t>Les participants</w:t>
      </w:r>
    </w:p>
    <w:p w:rsidR="00A24821" w:rsidRPr="008D5F2B" w:rsidRDefault="00A24821" w:rsidP="008D5F2B">
      <w:pPr>
        <w:tabs>
          <w:tab w:val="left" w:pos="1905"/>
        </w:tabs>
      </w:pPr>
    </w:p>
    <w:sectPr w:rsidR="00A24821" w:rsidRPr="008D5F2B" w:rsidSect="008E0C9A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2BB" w:rsidRDefault="00CC52BB" w:rsidP="00222457">
      <w:pPr>
        <w:spacing w:after="0" w:line="240" w:lineRule="auto"/>
      </w:pPr>
      <w:r>
        <w:separator/>
      </w:r>
    </w:p>
  </w:endnote>
  <w:endnote w:type="continuationSeparator" w:id="0">
    <w:p w:rsidR="00CC52BB" w:rsidRDefault="00CC52BB" w:rsidP="00222457">
      <w:pPr>
        <w:spacing w:after="0" w:line="240" w:lineRule="auto"/>
      </w:pPr>
      <w:r>
        <w:continuationSeparator/>
      </w:r>
    </w:p>
  </w:endnote>
  <w:endnote w:type="continuationNotice" w:id="1">
    <w:p w:rsidR="00CC52BB" w:rsidRDefault="00CC52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2BB" w:rsidRDefault="00CC52BB" w:rsidP="00222457">
      <w:pPr>
        <w:spacing w:after="0" w:line="240" w:lineRule="auto"/>
      </w:pPr>
      <w:r>
        <w:separator/>
      </w:r>
    </w:p>
  </w:footnote>
  <w:footnote w:type="continuationSeparator" w:id="0">
    <w:p w:rsidR="00CC52BB" w:rsidRDefault="00CC52BB" w:rsidP="00222457">
      <w:pPr>
        <w:spacing w:after="0" w:line="240" w:lineRule="auto"/>
      </w:pPr>
      <w:r>
        <w:continuationSeparator/>
      </w:r>
    </w:p>
  </w:footnote>
  <w:footnote w:type="continuationNotice" w:id="1">
    <w:p w:rsidR="00CC52BB" w:rsidRDefault="00CC52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F2B" w:rsidRPr="008D5F2B" w:rsidRDefault="008D5F2B" w:rsidP="008D5F2B">
    <w:r w:rsidRPr="008D5F2B">
      <w:rPr>
        <w:noProof/>
        <w:lang w:val="en-ZW" w:eastAsia="en-ZW"/>
      </w:rPr>
      <w:drawing>
        <wp:inline distT="0" distB="0" distL="0" distR="0" wp14:anchorId="07F90F4A" wp14:editId="78CC3843">
          <wp:extent cx="1780969" cy="720000"/>
          <wp:effectExtent l="0" t="0" r="0" b="4445"/>
          <wp:docPr id="19" name="Image 19" descr="C:\Users\pawn\Desktop\atelier\Logo\LOGO ATIB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pawn\Desktop\atelier\Logo\LOGO ATIB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96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Pr="008D5F2B">
      <w:rPr>
        <w:noProof/>
        <w:lang w:val="en-ZW" w:eastAsia="en-ZW"/>
      </w:rPr>
      <w:drawing>
        <wp:inline distT="0" distB="0" distL="0" distR="0" wp14:anchorId="4D974CE3" wp14:editId="406D85B1">
          <wp:extent cx="707563" cy="720000"/>
          <wp:effectExtent l="0" t="0" r="0" b="4445"/>
          <wp:docPr id="20" name="Image 20" descr="C:\Users\pawn\Desktop\atelier\Logo\COMIF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pawn\Desktop\atelier\Logo\COMIFA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56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8D5F2B">
      <w:rPr>
        <w:noProof/>
        <w:lang w:val="en-ZW" w:eastAsia="en-ZW"/>
      </w:rPr>
      <w:drawing>
        <wp:inline distT="0" distB="0" distL="0" distR="0" wp14:anchorId="44AEC05A" wp14:editId="7F16097E">
          <wp:extent cx="540633" cy="720000"/>
          <wp:effectExtent l="0" t="0" r="0" b="4445"/>
          <wp:docPr id="21" name="Image 21" descr="C:\Users\pawn\Desktop\atelier\Logo\PPEC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pawn\Desktop\atelier\Logo\PPECF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63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8D5F2B">
      <w:rPr>
        <w:noProof/>
        <w:lang w:val="en-ZW" w:eastAsia="en-ZW"/>
      </w:rPr>
      <w:drawing>
        <wp:inline distT="0" distB="0" distL="0" distR="0" wp14:anchorId="0B772DF3" wp14:editId="762A6A76">
          <wp:extent cx="550589" cy="720000"/>
          <wp:effectExtent l="0" t="0" r="1905" b="4445"/>
          <wp:docPr id="22" name="Image 22" descr="C:\Users\pawn\Desktop\atelier\Logo\PEF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pawn\Desktop\atelier\Logo\PEFC 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8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5F2B" w:rsidRDefault="008D5F2B" w:rsidP="008D5F2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3979"/>
    <w:multiLevelType w:val="hybridMultilevel"/>
    <w:tmpl w:val="DF928A9E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83860"/>
    <w:multiLevelType w:val="hybridMultilevel"/>
    <w:tmpl w:val="EA0674A0"/>
    <w:lvl w:ilvl="0" w:tplc="0CAEEE90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E7F04"/>
    <w:multiLevelType w:val="hybridMultilevel"/>
    <w:tmpl w:val="ED101AE4"/>
    <w:lvl w:ilvl="0" w:tplc="C07247C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A70B1"/>
    <w:multiLevelType w:val="hybridMultilevel"/>
    <w:tmpl w:val="C12A160C"/>
    <w:lvl w:ilvl="0" w:tplc="3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D0229"/>
    <w:multiLevelType w:val="hybridMultilevel"/>
    <w:tmpl w:val="81D4302C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D188D"/>
    <w:multiLevelType w:val="hybridMultilevel"/>
    <w:tmpl w:val="3EF6F6E4"/>
    <w:lvl w:ilvl="0" w:tplc="3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BD07D92"/>
    <w:multiLevelType w:val="hybridMultilevel"/>
    <w:tmpl w:val="DE46AB86"/>
    <w:lvl w:ilvl="0" w:tplc="3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82F00"/>
    <w:multiLevelType w:val="hybridMultilevel"/>
    <w:tmpl w:val="6A3CEFF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F5548"/>
    <w:multiLevelType w:val="hybridMultilevel"/>
    <w:tmpl w:val="0FE6575E"/>
    <w:lvl w:ilvl="0" w:tplc="3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7375E"/>
    <w:multiLevelType w:val="hybridMultilevel"/>
    <w:tmpl w:val="32403104"/>
    <w:lvl w:ilvl="0" w:tplc="0A326F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73A48"/>
    <w:multiLevelType w:val="hybridMultilevel"/>
    <w:tmpl w:val="670EE38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F54DE"/>
    <w:multiLevelType w:val="hybridMultilevel"/>
    <w:tmpl w:val="39025D6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7E75B3"/>
    <w:multiLevelType w:val="hybridMultilevel"/>
    <w:tmpl w:val="58F64D9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1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57"/>
    <w:rsid w:val="000012F0"/>
    <w:rsid w:val="0000144C"/>
    <w:rsid w:val="000328E9"/>
    <w:rsid w:val="00041748"/>
    <w:rsid w:val="00052BF4"/>
    <w:rsid w:val="00076BE5"/>
    <w:rsid w:val="000C264A"/>
    <w:rsid w:val="000D385D"/>
    <w:rsid w:val="000F04C4"/>
    <w:rsid w:val="00122EA1"/>
    <w:rsid w:val="001467C1"/>
    <w:rsid w:val="001678F3"/>
    <w:rsid w:val="001B0259"/>
    <w:rsid w:val="001B5743"/>
    <w:rsid w:val="001B6FD9"/>
    <w:rsid w:val="001E2505"/>
    <w:rsid w:val="001F3C11"/>
    <w:rsid w:val="00222457"/>
    <w:rsid w:val="002B4265"/>
    <w:rsid w:val="002E7202"/>
    <w:rsid w:val="003043CD"/>
    <w:rsid w:val="0030466F"/>
    <w:rsid w:val="00313F37"/>
    <w:rsid w:val="00385433"/>
    <w:rsid w:val="003F219D"/>
    <w:rsid w:val="00433F95"/>
    <w:rsid w:val="004433B5"/>
    <w:rsid w:val="00450DB7"/>
    <w:rsid w:val="00472702"/>
    <w:rsid w:val="004B5923"/>
    <w:rsid w:val="004C0129"/>
    <w:rsid w:val="004D769B"/>
    <w:rsid w:val="004E7253"/>
    <w:rsid w:val="004F3609"/>
    <w:rsid w:val="00520629"/>
    <w:rsid w:val="00536501"/>
    <w:rsid w:val="005823AE"/>
    <w:rsid w:val="00584644"/>
    <w:rsid w:val="005853BA"/>
    <w:rsid w:val="0060115D"/>
    <w:rsid w:val="00602BDA"/>
    <w:rsid w:val="00621A7D"/>
    <w:rsid w:val="00623333"/>
    <w:rsid w:val="00635DA5"/>
    <w:rsid w:val="0065636F"/>
    <w:rsid w:val="0074585A"/>
    <w:rsid w:val="007755F7"/>
    <w:rsid w:val="00786611"/>
    <w:rsid w:val="00786C94"/>
    <w:rsid w:val="007E506A"/>
    <w:rsid w:val="007E7C29"/>
    <w:rsid w:val="007F2CDF"/>
    <w:rsid w:val="00825855"/>
    <w:rsid w:val="00832D1A"/>
    <w:rsid w:val="00836893"/>
    <w:rsid w:val="0083706E"/>
    <w:rsid w:val="00852945"/>
    <w:rsid w:val="0085362D"/>
    <w:rsid w:val="00891C84"/>
    <w:rsid w:val="008C6E7D"/>
    <w:rsid w:val="008D1708"/>
    <w:rsid w:val="008D5F2B"/>
    <w:rsid w:val="008D6ADE"/>
    <w:rsid w:val="008E0C9A"/>
    <w:rsid w:val="008E1C90"/>
    <w:rsid w:val="008F2DC4"/>
    <w:rsid w:val="0090108B"/>
    <w:rsid w:val="00906C1A"/>
    <w:rsid w:val="009108F4"/>
    <w:rsid w:val="00960E50"/>
    <w:rsid w:val="0096634A"/>
    <w:rsid w:val="00974A98"/>
    <w:rsid w:val="009B52ED"/>
    <w:rsid w:val="009C5596"/>
    <w:rsid w:val="009D293E"/>
    <w:rsid w:val="009D7F44"/>
    <w:rsid w:val="009E0026"/>
    <w:rsid w:val="00A142B9"/>
    <w:rsid w:val="00A24821"/>
    <w:rsid w:val="00A34AFD"/>
    <w:rsid w:val="00A36C97"/>
    <w:rsid w:val="00AB2585"/>
    <w:rsid w:val="00AB418D"/>
    <w:rsid w:val="00AB59E7"/>
    <w:rsid w:val="00AD5B55"/>
    <w:rsid w:val="00AF1C2D"/>
    <w:rsid w:val="00AF244C"/>
    <w:rsid w:val="00B23FE8"/>
    <w:rsid w:val="00B33A1E"/>
    <w:rsid w:val="00B761B4"/>
    <w:rsid w:val="00BA1B3C"/>
    <w:rsid w:val="00BB0F4F"/>
    <w:rsid w:val="00BC3E8F"/>
    <w:rsid w:val="00C02B1C"/>
    <w:rsid w:val="00C11A58"/>
    <w:rsid w:val="00C13E16"/>
    <w:rsid w:val="00C20FB1"/>
    <w:rsid w:val="00C726B8"/>
    <w:rsid w:val="00CC52BB"/>
    <w:rsid w:val="00CD2429"/>
    <w:rsid w:val="00CD4E68"/>
    <w:rsid w:val="00D126CB"/>
    <w:rsid w:val="00D65E64"/>
    <w:rsid w:val="00D82638"/>
    <w:rsid w:val="00D84126"/>
    <w:rsid w:val="00DB2C12"/>
    <w:rsid w:val="00DD5805"/>
    <w:rsid w:val="00DD5C33"/>
    <w:rsid w:val="00DF3DC6"/>
    <w:rsid w:val="00E41751"/>
    <w:rsid w:val="00E675D8"/>
    <w:rsid w:val="00E7375C"/>
    <w:rsid w:val="00E94F58"/>
    <w:rsid w:val="00EC7E51"/>
    <w:rsid w:val="00F05F74"/>
    <w:rsid w:val="00F0606F"/>
    <w:rsid w:val="00F16EFA"/>
    <w:rsid w:val="00F7680F"/>
    <w:rsid w:val="00FA26E1"/>
    <w:rsid w:val="00FA7B9C"/>
    <w:rsid w:val="00FD4C3E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1458D0-8093-45FA-9D94-D0E8525A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457"/>
  </w:style>
  <w:style w:type="paragraph" w:styleId="Titre1">
    <w:name w:val="heading 1"/>
    <w:basedOn w:val="Normal"/>
    <w:next w:val="Normal"/>
    <w:link w:val="Titre1Car"/>
    <w:uiPriority w:val="9"/>
    <w:qFormat/>
    <w:rsid w:val="00BC3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245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22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2457"/>
  </w:style>
  <w:style w:type="paragraph" w:styleId="Pieddepage">
    <w:name w:val="footer"/>
    <w:basedOn w:val="Normal"/>
    <w:link w:val="PieddepageCar"/>
    <w:uiPriority w:val="99"/>
    <w:unhideWhenUsed/>
    <w:rsid w:val="00222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2457"/>
  </w:style>
  <w:style w:type="table" w:styleId="Grilledutableau">
    <w:name w:val="Table Grid"/>
    <w:basedOn w:val="TableauNormal"/>
    <w:uiPriority w:val="39"/>
    <w:rsid w:val="00222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44C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3F219D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BC3E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DF3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33B60-1A20-418E-BED1-CB6472DC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pawn</cp:lastModifiedBy>
  <cp:revision>2</cp:revision>
  <dcterms:created xsi:type="dcterms:W3CDTF">2019-12-03T22:48:00Z</dcterms:created>
  <dcterms:modified xsi:type="dcterms:W3CDTF">2019-12-03T22:48:00Z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-1579760476</vt:i4>
  </property>
</Properties>
</file>